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592C" w14:textId="77777777" w:rsidR="001545D8" w:rsidRPr="00D50811" w:rsidRDefault="00880D04" w:rsidP="0097352A">
      <w:pPr>
        <w:jc w:val="center"/>
        <w:outlineLvl w:val="0"/>
        <w:rPr>
          <w:rFonts w:ascii="Calibri" w:hAnsi="Calibri"/>
        </w:rPr>
      </w:pPr>
      <w:r w:rsidRPr="00D50811">
        <w:rPr>
          <w:rFonts w:ascii="Calibri" w:hAnsi="Calibri"/>
          <w:noProof/>
        </w:rPr>
        <w:drawing>
          <wp:inline distT="0" distB="0" distL="0" distR="0" wp14:anchorId="1E6AC5FF" wp14:editId="013A81DC">
            <wp:extent cx="2860040" cy="427990"/>
            <wp:effectExtent l="0" t="0" r="10160" b="3810"/>
            <wp:docPr id="2" name="Picture 2" descr="../Pictures/commu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communik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427990"/>
                    </a:xfrm>
                    <a:prstGeom prst="rect">
                      <a:avLst/>
                    </a:prstGeom>
                    <a:noFill/>
                    <a:ln>
                      <a:noFill/>
                    </a:ln>
                  </pic:spPr>
                </pic:pic>
              </a:graphicData>
            </a:graphic>
          </wp:inline>
        </w:drawing>
      </w:r>
    </w:p>
    <w:p w14:paraId="7261D056" w14:textId="77777777" w:rsidR="00931D48" w:rsidRPr="003B262C" w:rsidRDefault="003A456D" w:rsidP="00931D48">
      <w:pPr>
        <w:widowControl w:val="0"/>
        <w:autoSpaceDE w:val="0"/>
        <w:autoSpaceDN w:val="0"/>
        <w:adjustRightInd w:val="0"/>
        <w:jc w:val="center"/>
        <w:rPr>
          <w:rFonts w:ascii="Calibri" w:hAnsi="Calibri" w:cs="Times"/>
          <w:bCs/>
        </w:rPr>
      </w:pPr>
      <w:r w:rsidRPr="00D50811">
        <w:rPr>
          <w:rFonts w:ascii="Calibri" w:hAnsi="Calibri"/>
        </w:rPr>
        <w:t>123 Belmont Drive SW • Leesburg</w:t>
      </w:r>
      <w:r w:rsidR="009701A3">
        <w:rPr>
          <w:rFonts w:ascii="Calibri" w:hAnsi="Calibri"/>
        </w:rPr>
        <w:t>;</w:t>
      </w:r>
      <w:r w:rsidRPr="00D50811">
        <w:rPr>
          <w:rFonts w:ascii="Calibri" w:hAnsi="Calibri"/>
        </w:rPr>
        <w:t xml:space="preserve"> Virginia 20175</w:t>
      </w:r>
      <w:r w:rsidR="0012188F">
        <w:rPr>
          <w:rFonts w:ascii="Calibri" w:hAnsi="Calibri"/>
        </w:rPr>
        <w:br/>
      </w:r>
      <w:hyperlink r:id="rId11" w:history="1">
        <w:r w:rsidR="00931D48" w:rsidRPr="00FE429D">
          <w:rPr>
            <w:rStyle w:val="Hyperlink"/>
            <w:rFonts w:ascii="Calibri" w:hAnsi="Calibri" w:cs="Times"/>
            <w:bCs/>
          </w:rPr>
          <w:t>communi.knews@gmail.com</w:t>
        </w:r>
      </w:hyperlink>
      <w:r w:rsidR="00931D48">
        <w:rPr>
          <w:rFonts w:ascii="Calibri" w:hAnsi="Calibri" w:cs="Times"/>
          <w:bCs/>
        </w:rPr>
        <w:t xml:space="preserve"> </w:t>
      </w:r>
      <w:r w:rsidR="00551100">
        <w:rPr>
          <w:rFonts w:ascii="Calibri" w:hAnsi="Calibri" w:cs="Times"/>
          <w:bCs/>
        </w:rPr>
        <w:t>571-294-8536</w:t>
      </w:r>
    </w:p>
    <w:p w14:paraId="2D826DE7" w14:textId="77777777" w:rsidR="008D1439" w:rsidRPr="00D50811" w:rsidRDefault="008D1439" w:rsidP="003B262C">
      <w:pPr>
        <w:jc w:val="center"/>
        <w:outlineLvl w:val="0"/>
        <w:rPr>
          <w:rFonts w:ascii="Calibri" w:hAnsi="Calibri"/>
        </w:rPr>
      </w:pPr>
    </w:p>
    <w:p w14:paraId="7FBEF7BA" w14:textId="2C9DBFF9" w:rsidR="003A456D" w:rsidRPr="00D50811" w:rsidRDefault="00016C96" w:rsidP="0012188F">
      <w:pPr>
        <w:jc w:val="center"/>
        <w:outlineLvl w:val="0"/>
        <w:rPr>
          <w:rFonts w:ascii="Calibri" w:hAnsi="Calibri"/>
        </w:rPr>
      </w:pPr>
      <w:r>
        <w:rPr>
          <w:rFonts w:ascii="Calibri" w:hAnsi="Calibri"/>
        </w:rPr>
        <w:t>March 1</w:t>
      </w:r>
      <w:r w:rsidR="004B2175">
        <w:rPr>
          <w:rFonts w:ascii="Calibri" w:hAnsi="Calibri"/>
        </w:rPr>
        <w:t>5</w:t>
      </w:r>
      <w:r>
        <w:rPr>
          <w:rFonts w:ascii="Calibri" w:hAnsi="Calibri"/>
        </w:rPr>
        <w:t xml:space="preserve">, </w:t>
      </w:r>
      <w:r w:rsidR="004C690D" w:rsidRPr="00D50811">
        <w:rPr>
          <w:rFonts w:ascii="Calibri" w:hAnsi="Calibri"/>
        </w:rPr>
        <w:t>202</w:t>
      </w:r>
      <w:r w:rsidR="00902E22">
        <w:rPr>
          <w:rFonts w:ascii="Calibri" w:hAnsi="Calibri"/>
        </w:rPr>
        <w:t>1</w:t>
      </w:r>
    </w:p>
    <w:p w14:paraId="5C329F58" w14:textId="77777777" w:rsidR="003A456D" w:rsidRPr="00D50811" w:rsidRDefault="003A456D" w:rsidP="0097352A">
      <w:pPr>
        <w:jc w:val="center"/>
        <w:rPr>
          <w:rFonts w:ascii="Calibri" w:hAnsi="Calibri"/>
        </w:rPr>
      </w:pPr>
    </w:p>
    <w:p w14:paraId="1D17C7B7" w14:textId="77777777" w:rsidR="003A456D" w:rsidRPr="008E2E5A" w:rsidRDefault="003A456D" w:rsidP="0097352A">
      <w:pPr>
        <w:jc w:val="center"/>
        <w:rPr>
          <w:rFonts w:ascii="Calibri" w:hAnsi="Calibri"/>
          <w:b/>
          <w:u w:val="single"/>
        </w:rPr>
      </w:pPr>
      <w:r w:rsidRPr="008E2E5A">
        <w:rPr>
          <w:rFonts w:ascii="Calibri" w:hAnsi="Calibri"/>
          <w:b/>
          <w:u w:val="single"/>
        </w:rPr>
        <w:t xml:space="preserve">FOR </w:t>
      </w:r>
      <w:r w:rsidR="00016C96">
        <w:rPr>
          <w:rFonts w:ascii="Calibri" w:hAnsi="Calibri"/>
          <w:b/>
          <w:u w:val="single"/>
        </w:rPr>
        <w:t xml:space="preserve">IMMEDIATE </w:t>
      </w:r>
      <w:r w:rsidRPr="008E2E5A">
        <w:rPr>
          <w:rFonts w:ascii="Calibri" w:hAnsi="Calibri"/>
          <w:b/>
          <w:u w:val="single"/>
        </w:rPr>
        <w:t>RELEASE</w:t>
      </w:r>
      <w:r w:rsidR="008E2E5A" w:rsidRPr="008E2E5A">
        <w:rPr>
          <w:rFonts w:ascii="Calibri" w:hAnsi="Calibri"/>
          <w:b/>
          <w:u w:val="single"/>
        </w:rPr>
        <w:t xml:space="preserve"> </w:t>
      </w:r>
    </w:p>
    <w:p w14:paraId="34557BAB" w14:textId="77777777" w:rsidR="003A456D" w:rsidRPr="00D50811" w:rsidRDefault="003A456D" w:rsidP="0097352A">
      <w:pPr>
        <w:jc w:val="center"/>
        <w:rPr>
          <w:rFonts w:ascii="Calibri" w:hAnsi="Calibri"/>
        </w:rPr>
      </w:pPr>
    </w:p>
    <w:p w14:paraId="4E760DD6" w14:textId="77777777" w:rsidR="003A456D" w:rsidRPr="00D50811" w:rsidRDefault="003A456D" w:rsidP="0097352A">
      <w:pPr>
        <w:rPr>
          <w:rFonts w:ascii="Calibri" w:hAnsi="Calibri"/>
        </w:rPr>
      </w:pPr>
      <w:r w:rsidRPr="00D50811">
        <w:rPr>
          <w:rFonts w:ascii="Calibri" w:hAnsi="Calibri"/>
        </w:rPr>
        <w:tab/>
      </w:r>
      <w:r w:rsidRPr="00D50811">
        <w:rPr>
          <w:rFonts w:ascii="Calibri" w:hAnsi="Calibri"/>
          <w:b/>
        </w:rPr>
        <w:t>CONTACTS:</w:t>
      </w:r>
      <w:r w:rsidR="00D92F94" w:rsidRPr="00D50811">
        <w:rPr>
          <w:rFonts w:ascii="Calibri" w:hAnsi="Calibri"/>
          <w:b/>
        </w:rPr>
        <w:t xml:space="preserve">  </w:t>
      </w:r>
      <w:r w:rsidRPr="00D50811">
        <w:rPr>
          <w:rFonts w:ascii="Calibri" w:hAnsi="Calibri"/>
        </w:rPr>
        <w:t xml:space="preserve"> Laura K. Nickle 571-294-8536</w:t>
      </w:r>
      <w:r w:rsidR="008E7336" w:rsidRPr="00D50811">
        <w:rPr>
          <w:rFonts w:ascii="Calibri" w:hAnsi="Calibri"/>
        </w:rPr>
        <w:t xml:space="preserve">  </w:t>
      </w:r>
      <w:r w:rsidRPr="00D50811">
        <w:rPr>
          <w:rFonts w:ascii="Calibri" w:hAnsi="Calibri"/>
        </w:rPr>
        <w:tab/>
      </w:r>
      <w:r w:rsidR="008E7336" w:rsidRPr="00D50811">
        <w:rPr>
          <w:rFonts w:ascii="Calibri" w:hAnsi="Calibri"/>
        </w:rPr>
        <w:t>Cameron Carey</w:t>
      </w:r>
      <w:r w:rsidR="00014879" w:rsidRPr="00D50811">
        <w:rPr>
          <w:rFonts w:ascii="Calibri" w:hAnsi="Calibri"/>
        </w:rPr>
        <w:t xml:space="preserve"> 703-507-0883</w:t>
      </w:r>
    </w:p>
    <w:p w14:paraId="21FDA5DB" w14:textId="77777777" w:rsidR="003A456D" w:rsidRPr="00E62921" w:rsidRDefault="003A456D" w:rsidP="0097352A">
      <w:pPr>
        <w:rPr>
          <w:rFonts w:ascii="Calibri" w:hAnsi="Calibri"/>
        </w:rPr>
      </w:pPr>
    </w:p>
    <w:p w14:paraId="1AD0979B" w14:textId="77777777" w:rsidR="00D50811" w:rsidRPr="00E62921" w:rsidRDefault="00E62921" w:rsidP="0097352A">
      <w:pPr>
        <w:jc w:val="center"/>
        <w:rPr>
          <w:rFonts w:ascii="Arial" w:eastAsia="Times New Roman" w:hAnsi="Arial" w:cs="Arial"/>
          <w:b/>
          <w:color w:val="222222"/>
          <w:shd w:val="clear" w:color="auto" w:fill="FFFFFF"/>
        </w:rPr>
      </w:pPr>
      <w:r w:rsidRPr="00E62921">
        <w:rPr>
          <w:rFonts w:ascii="Arial" w:eastAsia="Times New Roman" w:hAnsi="Arial" w:cs="Arial"/>
          <w:b/>
          <w:color w:val="222222"/>
          <w:shd w:val="clear" w:color="auto" w:fill="FFFFFF"/>
        </w:rPr>
        <w:t>FAIRFAX HIGH SCHOOL STUDENTS ADORN NEW CONSTRUCTION SITE WITH MURALS CELEBRATING THE CITY</w:t>
      </w:r>
      <w:r w:rsidR="008E2E5A">
        <w:rPr>
          <w:rFonts w:ascii="Arial" w:eastAsia="Times New Roman" w:hAnsi="Arial" w:cs="Arial"/>
          <w:b/>
          <w:color w:val="222222"/>
          <w:shd w:val="clear" w:color="auto" w:fill="FFFFFF"/>
        </w:rPr>
        <w:t xml:space="preserve"> OF FAIRFAX</w:t>
      </w:r>
    </w:p>
    <w:p w14:paraId="4F54CF01" w14:textId="77777777" w:rsidR="00902E22" w:rsidRDefault="00902E22" w:rsidP="0097352A">
      <w:pPr>
        <w:widowControl w:val="0"/>
        <w:autoSpaceDE w:val="0"/>
        <w:autoSpaceDN w:val="0"/>
        <w:adjustRightInd w:val="0"/>
        <w:jc w:val="center"/>
        <w:rPr>
          <w:rFonts w:ascii="Calibri" w:hAnsi="Calibri" w:cs="Times"/>
          <w:bCs/>
          <w:i/>
        </w:rPr>
      </w:pPr>
      <w:r>
        <w:rPr>
          <w:rFonts w:ascii="Calibri" w:hAnsi="Calibri" w:cs="Times"/>
          <w:bCs/>
          <w:i/>
          <w:noProof/>
        </w:rPr>
        <w:drawing>
          <wp:inline distT="0" distB="0" distL="0" distR="0" wp14:anchorId="3C948D91" wp14:editId="2A07D9CE">
            <wp:extent cx="3064188" cy="229814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ation_fairfax.jpg"/>
                    <pic:cNvPicPr/>
                  </pic:nvPicPr>
                  <pic:blipFill>
                    <a:blip r:embed="rId12"/>
                    <a:stretch>
                      <a:fillRect/>
                    </a:stretch>
                  </pic:blipFill>
                  <pic:spPr>
                    <a:xfrm>
                      <a:off x="0" y="0"/>
                      <a:ext cx="3069742" cy="2302307"/>
                    </a:xfrm>
                    <a:prstGeom prst="rect">
                      <a:avLst/>
                    </a:prstGeom>
                  </pic:spPr>
                </pic:pic>
              </a:graphicData>
            </a:graphic>
          </wp:inline>
        </w:drawing>
      </w:r>
    </w:p>
    <w:p w14:paraId="03962DF6" w14:textId="77777777" w:rsidR="00603563" w:rsidRDefault="00603563" w:rsidP="0097352A">
      <w:pPr>
        <w:widowControl w:val="0"/>
        <w:autoSpaceDE w:val="0"/>
        <w:autoSpaceDN w:val="0"/>
        <w:adjustRightInd w:val="0"/>
        <w:jc w:val="center"/>
        <w:rPr>
          <w:rFonts w:ascii="Calibri" w:hAnsi="Calibri" w:cs="Times"/>
          <w:bCs/>
          <w:i/>
        </w:rPr>
      </w:pPr>
    </w:p>
    <w:p w14:paraId="336DEC9E" w14:textId="77777777" w:rsidR="00902E22" w:rsidRDefault="00F86330" w:rsidP="0097352A">
      <w:pPr>
        <w:widowControl w:val="0"/>
        <w:autoSpaceDE w:val="0"/>
        <w:autoSpaceDN w:val="0"/>
        <w:adjustRightInd w:val="0"/>
        <w:jc w:val="center"/>
        <w:rPr>
          <w:rFonts w:ascii="Calibri" w:hAnsi="Calibri" w:cs="Times"/>
          <w:bCs/>
          <w:i/>
        </w:rPr>
      </w:pPr>
      <w:r>
        <w:rPr>
          <w:rFonts w:ascii="Calibri" w:hAnsi="Calibri" w:cs="Times"/>
          <w:bCs/>
          <w:i/>
        </w:rPr>
        <w:t>The opening mural</w:t>
      </w:r>
      <w:r w:rsidR="008E2E5A">
        <w:rPr>
          <w:rFonts w:ascii="Calibri" w:hAnsi="Calibri" w:cs="Times"/>
          <w:bCs/>
          <w:i/>
        </w:rPr>
        <w:t xml:space="preserve"> in the series of eight that will be repeated along the Boulevard VI construction fence</w:t>
      </w:r>
      <w:r>
        <w:rPr>
          <w:rFonts w:ascii="Calibri" w:hAnsi="Calibri" w:cs="Times"/>
          <w:bCs/>
          <w:i/>
        </w:rPr>
        <w:t xml:space="preserve">; </w:t>
      </w:r>
      <w:r w:rsidR="008E2E5A">
        <w:rPr>
          <w:rFonts w:ascii="Calibri" w:hAnsi="Calibri" w:cs="Times"/>
          <w:bCs/>
          <w:i/>
        </w:rPr>
        <w:t xml:space="preserve">artwork created by </w:t>
      </w:r>
      <w:r w:rsidR="0097352A">
        <w:rPr>
          <w:rFonts w:ascii="Calibri" w:hAnsi="Calibri" w:cs="Times"/>
          <w:bCs/>
          <w:i/>
        </w:rPr>
        <w:t>Sofia Mesa-Morales</w:t>
      </w:r>
      <w:r w:rsidR="00603563">
        <w:rPr>
          <w:rFonts w:ascii="Calibri" w:hAnsi="Calibri" w:cs="Times"/>
          <w:bCs/>
          <w:i/>
        </w:rPr>
        <w:t xml:space="preserve"> and her teacher PJ </w:t>
      </w:r>
      <w:proofErr w:type="spellStart"/>
      <w:r w:rsidR="00603563">
        <w:rPr>
          <w:rFonts w:ascii="Calibri" w:hAnsi="Calibri" w:cs="Times"/>
          <w:bCs/>
          <w:i/>
        </w:rPr>
        <w:t>Naber</w:t>
      </w:r>
      <w:proofErr w:type="spellEnd"/>
      <w:r w:rsidR="0097352A">
        <w:rPr>
          <w:rFonts w:ascii="Calibri" w:hAnsi="Calibri" w:cs="Times"/>
          <w:bCs/>
          <w:i/>
        </w:rPr>
        <w:t>.</w:t>
      </w:r>
    </w:p>
    <w:p w14:paraId="1B1B305C" w14:textId="77777777" w:rsidR="0097352A" w:rsidRPr="009701A3" w:rsidRDefault="0097352A" w:rsidP="00931D48">
      <w:pPr>
        <w:widowControl w:val="0"/>
        <w:autoSpaceDE w:val="0"/>
        <w:autoSpaceDN w:val="0"/>
        <w:adjustRightInd w:val="0"/>
        <w:rPr>
          <w:rFonts w:ascii="Calibri" w:hAnsi="Calibri" w:cs="Times"/>
          <w:b/>
          <w:bCs/>
        </w:rPr>
      </w:pPr>
    </w:p>
    <w:p w14:paraId="7D1AED6B" w14:textId="456DC49F" w:rsidR="008E2E5A" w:rsidRDefault="0097352A" w:rsidP="0097352A">
      <w:pPr>
        <w:widowControl w:val="0"/>
        <w:autoSpaceDE w:val="0"/>
        <w:autoSpaceDN w:val="0"/>
        <w:adjustRightInd w:val="0"/>
        <w:rPr>
          <w:rFonts w:ascii="Calibri" w:hAnsi="Calibri" w:cs="Arial"/>
          <w:color w:val="222222"/>
          <w:shd w:val="clear" w:color="auto" w:fill="FFFFFF"/>
        </w:rPr>
      </w:pPr>
      <w:r>
        <w:rPr>
          <w:rFonts w:ascii="Calibri" w:hAnsi="Calibri"/>
          <w:b/>
        </w:rPr>
        <w:tab/>
      </w:r>
      <w:r w:rsidR="009701A3" w:rsidRPr="009701A3">
        <w:rPr>
          <w:rFonts w:ascii="Calibri" w:hAnsi="Calibri"/>
          <w:b/>
        </w:rPr>
        <w:t>Fairfax</w:t>
      </w:r>
      <w:r w:rsidR="009701A3">
        <w:rPr>
          <w:rFonts w:ascii="Calibri" w:hAnsi="Calibri"/>
          <w:b/>
        </w:rPr>
        <w:t>;</w:t>
      </w:r>
      <w:r w:rsidR="009701A3" w:rsidRPr="009701A3">
        <w:rPr>
          <w:rFonts w:ascii="Calibri" w:hAnsi="Calibri"/>
          <w:b/>
        </w:rPr>
        <w:t xml:space="preserve"> Va.</w:t>
      </w:r>
      <w:r>
        <w:rPr>
          <w:rFonts w:ascii="Calibri" w:hAnsi="Calibri"/>
          <w:b/>
        </w:rPr>
        <w:t>, March 1</w:t>
      </w:r>
      <w:r w:rsidR="004B7EB4">
        <w:rPr>
          <w:rFonts w:ascii="Calibri" w:hAnsi="Calibri"/>
          <w:b/>
        </w:rPr>
        <w:t>5</w:t>
      </w:r>
      <w:bookmarkStart w:id="0" w:name="_GoBack"/>
      <w:bookmarkEnd w:id="0"/>
      <w:r w:rsidR="00FC1293">
        <w:rPr>
          <w:rFonts w:ascii="Calibri" w:hAnsi="Calibri"/>
          <w:b/>
        </w:rPr>
        <w:t xml:space="preserve"> </w:t>
      </w:r>
      <w:r w:rsidR="009701A3" w:rsidRPr="009701A3">
        <w:rPr>
          <w:rFonts w:ascii="Calibri" w:hAnsi="Calibri"/>
          <w:b/>
        </w:rPr>
        <w:t>–</w:t>
      </w:r>
      <w:r w:rsidR="009701A3" w:rsidRPr="009701A3">
        <w:rPr>
          <w:rFonts w:ascii="Calibri" w:hAnsi="Calibri" w:cs="Arial"/>
          <w:color w:val="222222"/>
          <w:shd w:val="clear" w:color="auto" w:fill="FFFFFF"/>
        </w:rPr>
        <w:t xml:space="preserve"> </w:t>
      </w:r>
      <w:r w:rsidR="008E2E5A">
        <w:rPr>
          <w:rFonts w:ascii="Calibri" w:hAnsi="Calibri" w:cs="Arial"/>
          <w:color w:val="222222"/>
          <w:shd w:val="clear" w:color="auto" w:fill="FFFFFF"/>
        </w:rPr>
        <w:t>As T</w:t>
      </w:r>
      <w:r w:rsidR="009701A3" w:rsidRPr="009701A3">
        <w:rPr>
          <w:rFonts w:ascii="Calibri" w:hAnsi="Calibri" w:cs="Arial"/>
          <w:color w:val="222222"/>
          <w:shd w:val="clear" w:color="auto" w:fill="FFFFFF"/>
        </w:rPr>
        <w:t>he IDI Group</w:t>
      </w:r>
      <w:r w:rsidR="00902E22">
        <w:rPr>
          <w:rFonts w:ascii="Calibri" w:hAnsi="Calibri" w:cs="Arial"/>
          <w:color w:val="222222"/>
          <w:shd w:val="clear" w:color="auto" w:fill="FFFFFF"/>
        </w:rPr>
        <w:t>’s</w:t>
      </w:r>
      <w:r w:rsidR="009701A3" w:rsidRPr="009701A3">
        <w:rPr>
          <w:rFonts w:ascii="Calibri" w:hAnsi="Calibri" w:cs="Arial"/>
          <w:color w:val="222222"/>
          <w:shd w:val="clear" w:color="auto" w:fill="FFFFFF"/>
        </w:rPr>
        <w:t xml:space="preserve"> (IDI) </w:t>
      </w:r>
      <w:r w:rsidR="00902E22">
        <w:rPr>
          <w:rFonts w:ascii="Calibri" w:hAnsi="Calibri" w:cs="Arial"/>
          <w:color w:val="222222"/>
          <w:shd w:val="clear" w:color="auto" w:fill="FFFFFF"/>
        </w:rPr>
        <w:t xml:space="preserve">construction on </w:t>
      </w:r>
      <w:r w:rsidR="009701A3" w:rsidRPr="009701A3">
        <w:rPr>
          <w:rFonts w:ascii="Calibri" w:hAnsi="Calibri" w:cs="Arial"/>
          <w:color w:val="222222"/>
          <w:shd w:val="clear" w:color="auto" w:fill="FFFFFF"/>
        </w:rPr>
        <w:t>The Flats</w:t>
      </w:r>
      <w:r w:rsidR="00F513D8">
        <w:rPr>
          <w:rFonts w:ascii="Calibri" w:hAnsi="Calibri" w:cs="Arial"/>
          <w:color w:val="FF0000"/>
          <w:shd w:val="clear" w:color="auto" w:fill="FFFFFF"/>
        </w:rPr>
        <w:t xml:space="preserve"> </w:t>
      </w:r>
      <w:r w:rsidR="00F513D8" w:rsidRPr="00402579">
        <w:rPr>
          <w:rFonts w:ascii="Calibri" w:hAnsi="Calibri" w:cs="Arial"/>
          <w:color w:val="000000" w:themeColor="text1"/>
          <w:shd w:val="clear" w:color="auto" w:fill="FFFFFF"/>
        </w:rPr>
        <w:t>at Boulevard VI</w:t>
      </w:r>
      <w:r w:rsidR="00902E22">
        <w:rPr>
          <w:rFonts w:ascii="Calibri" w:hAnsi="Calibri" w:cs="Arial"/>
          <w:color w:val="000000" w:themeColor="text1"/>
          <w:shd w:val="clear" w:color="auto" w:fill="FFFFFF"/>
        </w:rPr>
        <w:t xml:space="preserve"> </w:t>
      </w:r>
      <w:r w:rsidR="008E2E5A">
        <w:rPr>
          <w:rFonts w:ascii="Calibri" w:hAnsi="Calibri" w:cs="Arial"/>
          <w:color w:val="000000" w:themeColor="text1"/>
          <w:shd w:val="clear" w:color="auto" w:fill="FFFFFF"/>
        </w:rPr>
        <w:t>begins</w:t>
      </w:r>
      <w:r w:rsidR="00F513D8" w:rsidRPr="00402579">
        <w:rPr>
          <w:rFonts w:ascii="Calibri" w:hAnsi="Calibri" w:cs="Arial"/>
          <w:color w:val="000000" w:themeColor="text1"/>
          <w:shd w:val="clear" w:color="auto" w:fill="FFFFFF"/>
        </w:rPr>
        <w:t>,</w:t>
      </w:r>
      <w:r w:rsidR="009701A3" w:rsidRPr="00402579">
        <w:rPr>
          <w:rFonts w:ascii="Calibri" w:hAnsi="Calibri" w:cs="Arial"/>
          <w:color w:val="000000" w:themeColor="text1"/>
          <w:shd w:val="clear" w:color="auto" w:fill="FFFFFF"/>
        </w:rPr>
        <w:t xml:space="preserve"> </w:t>
      </w:r>
      <w:r w:rsidR="00902E22">
        <w:rPr>
          <w:rFonts w:ascii="Calibri" w:hAnsi="Calibri" w:cs="Arial"/>
          <w:color w:val="000000" w:themeColor="text1"/>
          <w:shd w:val="clear" w:color="auto" w:fill="FFFFFF"/>
        </w:rPr>
        <w:t xml:space="preserve">passersby will </w:t>
      </w:r>
      <w:r w:rsidR="008E2E5A">
        <w:rPr>
          <w:rFonts w:ascii="Calibri" w:hAnsi="Calibri" w:cs="Arial"/>
          <w:color w:val="000000" w:themeColor="text1"/>
          <w:shd w:val="clear" w:color="auto" w:fill="FFFFFF"/>
        </w:rPr>
        <w:t xml:space="preserve">undoubtedly </w:t>
      </w:r>
      <w:r w:rsidR="00902E22">
        <w:rPr>
          <w:rFonts w:ascii="Calibri" w:hAnsi="Calibri" w:cs="Arial"/>
          <w:color w:val="000000" w:themeColor="text1"/>
          <w:shd w:val="clear" w:color="auto" w:fill="FFFFFF"/>
        </w:rPr>
        <w:t xml:space="preserve">notice a new addition to </w:t>
      </w:r>
      <w:r>
        <w:rPr>
          <w:rFonts w:ascii="Calibri" w:hAnsi="Calibri" w:cs="Arial"/>
          <w:color w:val="000000" w:themeColor="text1"/>
          <w:shd w:val="clear" w:color="auto" w:fill="FFFFFF"/>
        </w:rPr>
        <w:t xml:space="preserve">some </w:t>
      </w:r>
      <w:r w:rsidR="008E2E5A">
        <w:rPr>
          <w:rFonts w:ascii="Calibri" w:hAnsi="Calibri" w:cs="Arial"/>
          <w:color w:val="000000" w:themeColor="text1"/>
          <w:shd w:val="clear" w:color="auto" w:fill="FFFFFF"/>
        </w:rPr>
        <w:t xml:space="preserve">250 feet of </w:t>
      </w:r>
      <w:r w:rsidR="00902E22">
        <w:rPr>
          <w:rFonts w:ascii="Calibri" w:hAnsi="Calibri" w:cs="Arial"/>
          <w:color w:val="000000" w:themeColor="text1"/>
          <w:shd w:val="clear" w:color="auto" w:fill="FFFFFF"/>
        </w:rPr>
        <w:t xml:space="preserve">construction fencing along Fairfax Boulevard. </w:t>
      </w:r>
      <w:r w:rsidR="008E2E5A">
        <w:rPr>
          <w:rFonts w:ascii="Calibri" w:hAnsi="Calibri" w:cs="Arial"/>
          <w:color w:val="000000" w:themeColor="text1"/>
          <w:shd w:val="clear" w:color="auto" w:fill="FFFFFF"/>
        </w:rPr>
        <w:t xml:space="preserve"> </w:t>
      </w:r>
      <w:r w:rsidR="00902E22">
        <w:rPr>
          <w:rFonts w:ascii="Calibri" w:hAnsi="Calibri" w:cs="Arial"/>
          <w:color w:val="000000" w:themeColor="text1"/>
          <w:shd w:val="clear" w:color="auto" w:fill="FFFFFF"/>
        </w:rPr>
        <w:t xml:space="preserve">Seven students from Mrs. PJ </w:t>
      </w:r>
      <w:proofErr w:type="spellStart"/>
      <w:r w:rsidR="00902E22">
        <w:rPr>
          <w:rFonts w:ascii="Calibri" w:hAnsi="Calibri" w:cs="Arial"/>
          <w:color w:val="000000" w:themeColor="text1"/>
          <w:shd w:val="clear" w:color="auto" w:fill="FFFFFF"/>
        </w:rPr>
        <w:t>Naber’s</w:t>
      </w:r>
      <w:proofErr w:type="spellEnd"/>
      <w:r w:rsidR="00902E22">
        <w:rPr>
          <w:rFonts w:ascii="Calibri" w:hAnsi="Calibri" w:cs="Arial"/>
          <w:color w:val="000000" w:themeColor="text1"/>
          <w:shd w:val="clear" w:color="auto" w:fill="FFFFFF"/>
        </w:rPr>
        <w:t xml:space="preserve"> </w:t>
      </w:r>
      <w:r w:rsidR="008E2E5A">
        <w:rPr>
          <w:rFonts w:ascii="Calibri" w:hAnsi="Calibri" w:cs="Arial"/>
          <w:color w:val="000000" w:themeColor="text1"/>
          <w:shd w:val="clear" w:color="auto" w:fill="FFFFFF"/>
        </w:rPr>
        <w:t xml:space="preserve">digital arts </w:t>
      </w:r>
      <w:r w:rsidR="00902E22">
        <w:rPr>
          <w:rFonts w:ascii="Calibri" w:hAnsi="Calibri" w:cs="Arial"/>
          <w:color w:val="000000" w:themeColor="text1"/>
          <w:shd w:val="clear" w:color="auto" w:fill="FFFFFF"/>
        </w:rPr>
        <w:t xml:space="preserve">class at Fairfax High School created murals depicting different aspects </w:t>
      </w:r>
      <w:r w:rsidR="008E2E5A">
        <w:rPr>
          <w:rFonts w:ascii="Calibri" w:hAnsi="Calibri" w:cs="Arial"/>
          <w:color w:val="000000" w:themeColor="text1"/>
          <w:shd w:val="clear" w:color="auto" w:fill="FFFFFF"/>
        </w:rPr>
        <w:t xml:space="preserve">Fairfax City has highlighted in </w:t>
      </w:r>
      <w:r w:rsidR="00902E22">
        <w:rPr>
          <w:rFonts w:ascii="Calibri" w:hAnsi="Calibri" w:cs="Arial"/>
          <w:color w:val="000000" w:themeColor="text1"/>
          <w:shd w:val="clear" w:color="auto" w:fill="FFFFFF"/>
        </w:rPr>
        <w:t>its “</w:t>
      </w:r>
      <w:r>
        <w:rPr>
          <w:rFonts w:ascii="Calibri" w:hAnsi="Calibri" w:cs="Arial"/>
          <w:color w:val="000000" w:themeColor="text1"/>
          <w:shd w:val="clear" w:color="auto" w:fill="FFFFFF"/>
        </w:rPr>
        <w:t>#</w:t>
      </w:r>
      <w:proofErr w:type="spellStart"/>
      <w:r>
        <w:rPr>
          <w:rFonts w:ascii="Calibri" w:hAnsi="Calibri" w:cs="Arial"/>
          <w:color w:val="000000" w:themeColor="text1"/>
          <w:shd w:val="clear" w:color="auto" w:fill="FFFFFF"/>
        </w:rPr>
        <w:t>LiveLife</w:t>
      </w:r>
      <w:r w:rsidR="00902E22">
        <w:rPr>
          <w:rFonts w:ascii="Calibri" w:hAnsi="Calibri" w:cs="Arial"/>
          <w:color w:val="000000" w:themeColor="text1"/>
          <w:shd w:val="clear" w:color="auto" w:fill="FFFFFF"/>
        </w:rPr>
        <w:t>Conne</w:t>
      </w:r>
      <w:r w:rsidR="008E2E5A">
        <w:rPr>
          <w:rFonts w:ascii="Calibri" w:hAnsi="Calibri" w:cs="Arial"/>
          <w:color w:val="000000" w:themeColor="text1"/>
          <w:shd w:val="clear" w:color="auto" w:fill="FFFFFF"/>
        </w:rPr>
        <w:t>cted</w:t>
      </w:r>
      <w:proofErr w:type="spellEnd"/>
      <w:r w:rsidR="00902E22">
        <w:rPr>
          <w:rFonts w:ascii="Calibri" w:hAnsi="Calibri" w:cs="Arial"/>
          <w:color w:val="000000" w:themeColor="text1"/>
          <w:shd w:val="clear" w:color="auto" w:fill="FFFFFF"/>
        </w:rPr>
        <w:t xml:space="preserve">” </w:t>
      </w:r>
      <w:r w:rsidR="008E2E5A">
        <w:rPr>
          <w:rFonts w:ascii="Calibri" w:hAnsi="Calibri" w:cs="Arial"/>
          <w:color w:val="000000" w:themeColor="text1"/>
          <w:shd w:val="clear" w:color="auto" w:fill="FFFFFF"/>
        </w:rPr>
        <w:t>hash</w:t>
      </w:r>
      <w:r>
        <w:rPr>
          <w:rFonts w:ascii="Calibri" w:hAnsi="Calibri" w:cs="Arial"/>
          <w:color w:val="000000" w:themeColor="text1"/>
          <w:shd w:val="clear" w:color="auto" w:fill="FFFFFF"/>
        </w:rPr>
        <w:t xml:space="preserve"> </w:t>
      </w:r>
      <w:r w:rsidR="008E2E5A">
        <w:rPr>
          <w:rFonts w:ascii="Calibri" w:hAnsi="Calibri" w:cs="Arial"/>
          <w:color w:val="000000" w:themeColor="text1"/>
          <w:shd w:val="clear" w:color="auto" w:fill="FFFFFF"/>
        </w:rPr>
        <w:t>tag</w:t>
      </w:r>
      <w:r w:rsidR="00902E22">
        <w:rPr>
          <w:rFonts w:ascii="Calibri" w:hAnsi="Calibri" w:cs="Arial"/>
          <w:color w:val="000000" w:themeColor="text1"/>
          <w:shd w:val="clear" w:color="auto" w:fill="FFFFFF"/>
        </w:rPr>
        <w:t xml:space="preserve">. </w:t>
      </w:r>
      <w:r w:rsidR="008E2E5A">
        <w:rPr>
          <w:rFonts w:ascii="Calibri" w:hAnsi="Calibri" w:cs="Arial"/>
          <w:color w:val="000000" w:themeColor="text1"/>
          <w:shd w:val="clear" w:color="auto" w:fill="FFFFFF"/>
        </w:rPr>
        <w:t xml:space="preserve">The program was managed and funded by IDI to honor the site’s historic importance as an educational center as well as the unique quality of life its Fairfax location offers. </w:t>
      </w:r>
    </w:p>
    <w:p w14:paraId="0D132453" w14:textId="77777777" w:rsidR="008E2E5A" w:rsidRDefault="008E2E5A" w:rsidP="0097352A">
      <w:pPr>
        <w:widowControl w:val="0"/>
        <w:autoSpaceDE w:val="0"/>
        <w:autoSpaceDN w:val="0"/>
        <w:adjustRightInd w:val="0"/>
        <w:rPr>
          <w:rFonts w:ascii="Calibri" w:hAnsi="Calibri" w:cs="Arial"/>
          <w:color w:val="000000" w:themeColor="text1"/>
          <w:shd w:val="clear" w:color="auto" w:fill="FFFFFF"/>
        </w:rPr>
      </w:pPr>
    </w:p>
    <w:p w14:paraId="326540C5" w14:textId="77777777" w:rsidR="00603563" w:rsidRDefault="0097352A" w:rsidP="0097352A">
      <w:pPr>
        <w:widowControl w:val="0"/>
        <w:autoSpaceDE w:val="0"/>
        <w:autoSpaceDN w:val="0"/>
        <w:adjustRightInd w:val="0"/>
        <w:rPr>
          <w:rFonts w:ascii="Calibri" w:hAnsi="Calibri" w:cs="Arial"/>
          <w:color w:val="000000" w:themeColor="text1"/>
          <w:shd w:val="clear" w:color="auto" w:fill="FFFFFF"/>
        </w:rPr>
      </w:pPr>
      <w:r>
        <w:rPr>
          <w:rFonts w:ascii="Calibri" w:hAnsi="Calibri" w:cs="Arial"/>
          <w:color w:val="000000" w:themeColor="text1"/>
          <w:shd w:val="clear" w:color="auto" w:fill="FFFFFF"/>
        </w:rPr>
        <w:t xml:space="preserve">A March 13 event unveiled the series of eight 6 x 8 murals that will be repeated along the fencing and marked the official start of Boulevard VI, </w:t>
      </w:r>
      <w:r w:rsidRPr="00402579">
        <w:rPr>
          <w:rFonts w:ascii="Calibri" w:hAnsi="Calibri" w:cs="Arial"/>
          <w:color w:val="000000" w:themeColor="text1"/>
          <w:shd w:val="clear" w:color="auto" w:fill="FFFFFF"/>
        </w:rPr>
        <w:t xml:space="preserve">the 18.5-acre mixed use community IDI is developing on </w:t>
      </w:r>
      <w:r>
        <w:rPr>
          <w:rFonts w:ascii="Calibri" w:hAnsi="Calibri" w:cs="Arial"/>
          <w:color w:val="000000" w:themeColor="text1"/>
          <w:shd w:val="clear" w:color="auto" w:fill="FFFFFF"/>
        </w:rPr>
        <w:t xml:space="preserve">land owned by the Catholic Diocese of Arlington on </w:t>
      </w:r>
      <w:r w:rsidRPr="00402579">
        <w:rPr>
          <w:rFonts w:ascii="Calibri" w:hAnsi="Calibri" w:cs="Arial"/>
          <w:color w:val="000000" w:themeColor="text1"/>
          <w:shd w:val="clear" w:color="auto" w:fill="FFFFFF"/>
        </w:rPr>
        <w:t xml:space="preserve">property formerly occupied by Paul VI High School, and before that, by Fairfax High </w:t>
      </w:r>
    </w:p>
    <w:p w14:paraId="71729D61" w14:textId="77777777" w:rsidR="00603563" w:rsidRDefault="00603563" w:rsidP="0097352A">
      <w:pPr>
        <w:widowControl w:val="0"/>
        <w:autoSpaceDE w:val="0"/>
        <w:autoSpaceDN w:val="0"/>
        <w:adjustRightInd w:val="0"/>
        <w:rPr>
          <w:rFonts w:ascii="Calibri" w:hAnsi="Calibri" w:cs="Arial"/>
          <w:color w:val="000000" w:themeColor="text1"/>
          <w:shd w:val="clear" w:color="auto" w:fill="FFFFFF"/>
        </w:rPr>
      </w:pPr>
    </w:p>
    <w:p w14:paraId="550C8DF2" w14:textId="77777777" w:rsidR="00603563" w:rsidRDefault="00603563" w:rsidP="0097352A">
      <w:pPr>
        <w:widowControl w:val="0"/>
        <w:autoSpaceDE w:val="0"/>
        <w:autoSpaceDN w:val="0"/>
        <w:adjustRightInd w:val="0"/>
        <w:rPr>
          <w:rFonts w:ascii="Calibri" w:hAnsi="Calibri" w:cs="Arial"/>
          <w:color w:val="000000" w:themeColor="text1"/>
          <w:shd w:val="clear" w:color="auto" w:fill="FFFFFF"/>
        </w:rPr>
      </w:pPr>
    </w:p>
    <w:p w14:paraId="5DAE528E" w14:textId="77777777" w:rsidR="00603563" w:rsidRDefault="00603563" w:rsidP="0097352A">
      <w:pPr>
        <w:widowControl w:val="0"/>
        <w:autoSpaceDE w:val="0"/>
        <w:autoSpaceDN w:val="0"/>
        <w:adjustRightInd w:val="0"/>
        <w:rPr>
          <w:rFonts w:ascii="Calibri" w:hAnsi="Calibri" w:cs="Arial"/>
          <w:color w:val="000000" w:themeColor="text1"/>
          <w:shd w:val="clear" w:color="auto" w:fill="FFFFFF"/>
        </w:rPr>
      </w:pPr>
    </w:p>
    <w:p w14:paraId="03A20308" w14:textId="77777777" w:rsidR="0097352A" w:rsidRDefault="0097352A" w:rsidP="0097352A">
      <w:pPr>
        <w:widowControl w:val="0"/>
        <w:autoSpaceDE w:val="0"/>
        <w:autoSpaceDN w:val="0"/>
        <w:adjustRightInd w:val="0"/>
        <w:rPr>
          <w:rFonts w:ascii="Calibri" w:hAnsi="Calibri" w:cs="Arial"/>
          <w:color w:val="000000" w:themeColor="text1"/>
          <w:shd w:val="clear" w:color="auto" w:fill="FFFFFF"/>
        </w:rPr>
      </w:pPr>
      <w:r w:rsidRPr="00402579">
        <w:rPr>
          <w:rFonts w:ascii="Calibri" w:hAnsi="Calibri" w:cs="Arial"/>
          <w:color w:val="000000" w:themeColor="text1"/>
          <w:shd w:val="clear" w:color="auto" w:fill="FFFFFF"/>
        </w:rPr>
        <w:t xml:space="preserve">School. </w:t>
      </w:r>
      <w:r>
        <w:rPr>
          <w:rFonts w:ascii="Calibri" w:hAnsi="Calibri" w:cs="Arial"/>
          <w:color w:val="000000" w:themeColor="text1"/>
          <w:shd w:val="clear" w:color="auto" w:fill="FFFFFF"/>
        </w:rPr>
        <w:t xml:space="preserve"> The event was kept small due to Covid-19 but included the students, their teacher and city officials, including Mayor David Meyer and several council members.</w:t>
      </w:r>
    </w:p>
    <w:p w14:paraId="795AFD87" w14:textId="77777777" w:rsidR="009B3BE9" w:rsidRDefault="009B3BE9" w:rsidP="0097352A">
      <w:pPr>
        <w:widowControl w:val="0"/>
        <w:autoSpaceDE w:val="0"/>
        <w:autoSpaceDN w:val="0"/>
        <w:adjustRightInd w:val="0"/>
        <w:rPr>
          <w:rFonts w:ascii="Calibri" w:hAnsi="Calibri" w:cs="Arial"/>
          <w:color w:val="000000" w:themeColor="text1"/>
          <w:shd w:val="clear" w:color="auto" w:fill="FFFFFF"/>
        </w:rPr>
      </w:pPr>
    </w:p>
    <w:p w14:paraId="32BD2A04" w14:textId="77777777" w:rsidR="0097352A" w:rsidRDefault="0097352A" w:rsidP="0097352A">
      <w:pPr>
        <w:widowControl w:val="0"/>
        <w:autoSpaceDE w:val="0"/>
        <w:autoSpaceDN w:val="0"/>
        <w:adjustRightInd w:val="0"/>
        <w:rPr>
          <w:rFonts w:ascii="Calibri" w:hAnsi="Calibri" w:cs="Arial"/>
          <w:color w:val="000000" w:themeColor="text1"/>
          <w:shd w:val="clear" w:color="auto" w:fill="FFFFFF"/>
        </w:rPr>
      </w:pPr>
      <w:r>
        <w:rPr>
          <w:rFonts w:ascii="Calibri" w:hAnsi="Calibri" w:cs="Arial"/>
          <w:color w:val="000000" w:themeColor="text1"/>
          <w:shd w:val="clear" w:color="auto" w:fill="FFFFFF"/>
        </w:rPr>
        <w:t>“</w:t>
      </w:r>
      <w:r w:rsidR="00016C96">
        <w:rPr>
          <w:rFonts w:ascii="Calibri" w:hAnsi="Calibri" w:cs="Arial"/>
          <w:color w:val="000000" w:themeColor="text1"/>
          <w:shd w:val="clear" w:color="auto" w:fill="FFFFFF"/>
        </w:rPr>
        <w:t>The former Fairfax High School</w:t>
      </w:r>
      <w:r w:rsidR="00016C96" w:rsidRPr="00016C96">
        <w:rPr>
          <w:rFonts w:ascii="Calibri" w:hAnsi="Calibri" w:cs="Arial"/>
          <w:color w:val="000000" w:themeColor="text1"/>
          <w:shd w:val="clear" w:color="auto" w:fill="FFFFFF"/>
        </w:rPr>
        <w:t xml:space="preserve"> site has come full circle. My colleagues on City Council and I are very excited to see the creative talent of current Fairfax H</w:t>
      </w:r>
      <w:r w:rsidR="00016C96">
        <w:rPr>
          <w:rFonts w:ascii="Calibri" w:hAnsi="Calibri" w:cs="Arial"/>
          <w:color w:val="000000" w:themeColor="text1"/>
          <w:shd w:val="clear" w:color="auto" w:fill="FFFFFF"/>
        </w:rPr>
        <w:t>igh School</w:t>
      </w:r>
      <w:r w:rsidR="00016C96" w:rsidRPr="00016C96">
        <w:rPr>
          <w:rFonts w:ascii="Calibri" w:hAnsi="Calibri" w:cs="Arial"/>
          <w:color w:val="000000" w:themeColor="text1"/>
          <w:shd w:val="clear" w:color="auto" w:fill="FFFFFF"/>
        </w:rPr>
        <w:t xml:space="preserve"> students on display at this adaptive </w:t>
      </w:r>
      <w:r w:rsidR="00016C96">
        <w:rPr>
          <w:rFonts w:ascii="Calibri" w:hAnsi="Calibri" w:cs="Arial"/>
          <w:color w:val="000000" w:themeColor="text1"/>
          <w:shd w:val="clear" w:color="auto" w:fill="FFFFFF"/>
        </w:rPr>
        <w:t>reuse and redevelopment project,” said Fairfax Mayor David L. Meyer.  “</w:t>
      </w:r>
      <w:r w:rsidR="00016C96" w:rsidRPr="00016C96">
        <w:rPr>
          <w:rFonts w:ascii="Calibri" w:hAnsi="Calibri" w:cs="Arial"/>
          <w:color w:val="000000" w:themeColor="text1"/>
          <w:shd w:val="clear" w:color="auto" w:fill="FFFFFF"/>
        </w:rPr>
        <w:t>The students’ artwork conveys themes that are foundational to the City of Fairfax, and their portrayal of our community accurately reflects the traits our diverse citizenry values most.”</w:t>
      </w:r>
      <w:r w:rsidR="00016C96">
        <w:rPr>
          <w:rFonts w:ascii="Calibri" w:hAnsi="Calibri" w:cs="Arial"/>
          <w:color w:val="000000" w:themeColor="text1"/>
          <w:shd w:val="clear" w:color="auto" w:fill="FFFFFF"/>
        </w:rPr>
        <w:t xml:space="preserve"> </w:t>
      </w:r>
      <w:r>
        <w:rPr>
          <w:rFonts w:ascii="Calibri" w:hAnsi="Calibri" w:cs="Arial"/>
          <w:color w:val="000000" w:themeColor="text1"/>
          <w:shd w:val="clear" w:color="auto" w:fill="FFFFFF"/>
        </w:rPr>
        <w:t>he continued.</w:t>
      </w:r>
    </w:p>
    <w:p w14:paraId="1E01AC9A" w14:textId="77777777" w:rsidR="0097352A" w:rsidRDefault="0097352A" w:rsidP="0097352A">
      <w:pPr>
        <w:widowControl w:val="0"/>
        <w:autoSpaceDE w:val="0"/>
        <w:autoSpaceDN w:val="0"/>
        <w:adjustRightInd w:val="0"/>
        <w:rPr>
          <w:rFonts w:ascii="Calibri" w:hAnsi="Calibri" w:cs="Arial"/>
          <w:color w:val="000000" w:themeColor="text1"/>
          <w:shd w:val="clear" w:color="auto" w:fill="FFFFFF"/>
        </w:rPr>
      </w:pPr>
    </w:p>
    <w:p w14:paraId="41475EEC" w14:textId="77777777" w:rsidR="009B3BE9" w:rsidRPr="009B3BE9" w:rsidRDefault="0097352A" w:rsidP="009B3BE9">
      <w:pPr>
        <w:rPr>
          <w:rFonts w:ascii="Calibri" w:hAnsi="Calibri"/>
        </w:rPr>
      </w:pPr>
      <w:r w:rsidRPr="009B3BE9">
        <w:rPr>
          <w:rFonts w:ascii="Calibri" w:hAnsi="Calibri" w:cs="Arial"/>
          <w:color w:val="000000" w:themeColor="text1"/>
          <w:shd w:val="clear" w:color="auto" w:fill="FFFFFF"/>
        </w:rPr>
        <w:t>“</w:t>
      </w:r>
      <w:r w:rsidR="009B3BE9" w:rsidRPr="009B3BE9">
        <w:rPr>
          <w:rFonts w:ascii="Calibri" w:hAnsi="Calibri"/>
        </w:rPr>
        <w:t xml:space="preserve">This was truly one of those win-win opportunities.  </w:t>
      </w:r>
      <w:r w:rsidR="009B3BE9">
        <w:rPr>
          <w:rFonts w:ascii="Calibri" w:hAnsi="Calibri"/>
        </w:rPr>
        <w:t xml:space="preserve">We </w:t>
      </w:r>
      <w:r w:rsidR="00035C35">
        <w:rPr>
          <w:rFonts w:ascii="Calibri" w:hAnsi="Calibri"/>
        </w:rPr>
        <w:t xml:space="preserve">are honored that our Boulevard VI project will </w:t>
      </w:r>
      <w:r w:rsidR="009B3BE9">
        <w:rPr>
          <w:rFonts w:ascii="Calibri" w:hAnsi="Calibri"/>
        </w:rPr>
        <w:t>celebrate Fairfax on</w:t>
      </w:r>
      <w:r w:rsidR="009B3BE9" w:rsidRPr="009B3BE9">
        <w:rPr>
          <w:rFonts w:ascii="Calibri" w:hAnsi="Calibri"/>
        </w:rPr>
        <w:t xml:space="preserve"> these beautiful art panels - and like </w:t>
      </w:r>
      <w:r w:rsidR="009B3BE9">
        <w:rPr>
          <w:rFonts w:ascii="Calibri" w:hAnsi="Calibri"/>
        </w:rPr>
        <w:t xml:space="preserve">all </w:t>
      </w:r>
      <w:r w:rsidR="009B3BE9" w:rsidRPr="009B3BE9">
        <w:rPr>
          <w:rFonts w:ascii="Calibri" w:hAnsi="Calibri"/>
        </w:rPr>
        <w:t>passersby, to be uplifted by them every day</w:t>
      </w:r>
      <w:r w:rsidR="009B3BE9">
        <w:rPr>
          <w:rFonts w:ascii="Calibri" w:hAnsi="Calibri"/>
        </w:rPr>
        <w:t xml:space="preserve"> as we work on this new community,” said IDI Managing Director Enrico Cecchi. “We hope the</w:t>
      </w:r>
      <w:r w:rsidR="009B3BE9" w:rsidRPr="009B3BE9">
        <w:rPr>
          <w:rFonts w:ascii="Calibri" w:hAnsi="Calibri"/>
        </w:rPr>
        <w:t xml:space="preserve"> students and their teacher benefitted from a wonderful </w:t>
      </w:r>
      <w:r w:rsidR="00035C35">
        <w:rPr>
          <w:rFonts w:ascii="Calibri" w:hAnsi="Calibri"/>
        </w:rPr>
        <w:t>artistic process and that t</w:t>
      </w:r>
      <w:r w:rsidR="009B3BE9" w:rsidRPr="009B3BE9">
        <w:rPr>
          <w:rFonts w:ascii="Calibri" w:hAnsi="Calibri"/>
        </w:rPr>
        <w:t xml:space="preserve">he students learned the power and value of their own vision and </w:t>
      </w:r>
      <w:r w:rsidR="009B3BE9">
        <w:rPr>
          <w:rFonts w:ascii="Calibri" w:hAnsi="Calibri"/>
        </w:rPr>
        <w:t>creativity,” he added.</w:t>
      </w:r>
    </w:p>
    <w:p w14:paraId="6A114871" w14:textId="77777777" w:rsidR="0097352A" w:rsidRDefault="0097352A" w:rsidP="0097352A">
      <w:pPr>
        <w:widowControl w:val="0"/>
        <w:autoSpaceDE w:val="0"/>
        <w:autoSpaceDN w:val="0"/>
        <w:adjustRightInd w:val="0"/>
        <w:rPr>
          <w:rFonts w:ascii="Calibri" w:hAnsi="Calibri" w:cs="Arial"/>
          <w:color w:val="000000" w:themeColor="text1"/>
          <w:shd w:val="clear" w:color="auto" w:fill="FFFFFF"/>
        </w:rPr>
      </w:pPr>
    </w:p>
    <w:p w14:paraId="3415068C" w14:textId="77777777" w:rsidR="0097352A" w:rsidRDefault="009701A3" w:rsidP="0097352A">
      <w:pPr>
        <w:widowControl w:val="0"/>
        <w:autoSpaceDE w:val="0"/>
        <w:autoSpaceDN w:val="0"/>
        <w:adjustRightInd w:val="0"/>
        <w:rPr>
          <w:rFonts w:ascii="Calibri" w:hAnsi="Calibri" w:cs="Arial"/>
          <w:b/>
          <w:color w:val="000000" w:themeColor="text1"/>
          <w:shd w:val="clear" w:color="auto" w:fill="FFFFFF"/>
        </w:rPr>
      </w:pPr>
      <w:r w:rsidRPr="0097352A">
        <w:rPr>
          <w:rFonts w:ascii="Calibri" w:hAnsi="Calibri" w:cs="Arial"/>
          <w:b/>
          <w:color w:val="000000" w:themeColor="text1"/>
          <w:shd w:val="clear" w:color="auto" w:fill="FFFFFF"/>
        </w:rPr>
        <w:t xml:space="preserve">Boulevard </w:t>
      </w:r>
      <w:r w:rsidRPr="0097352A">
        <w:rPr>
          <w:rFonts w:ascii="Calibri" w:hAnsi="Calibri" w:cs="Arial"/>
          <w:b/>
          <w:color w:val="222222"/>
          <w:shd w:val="clear" w:color="auto" w:fill="FFFFFF"/>
        </w:rPr>
        <w:t xml:space="preserve">VI </w:t>
      </w:r>
      <w:r w:rsidR="0097352A" w:rsidRPr="0097352A">
        <w:rPr>
          <w:rFonts w:ascii="Calibri" w:hAnsi="Calibri" w:cs="Arial"/>
          <w:b/>
          <w:color w:val="222222"/>
          <w:shd w:val="clear" w:color="auto" w:fill="FFFFFF"/>
        </w:rPr>
        <w:t>Art Panels Illustrate Connectivity in Fairfax City</w:t>
      </w:r>
      <w:r w:rsidRPr="0097352A">
        <w:rPr>
          <w:rFonts w:ascii="Calibri" w:hAnsi="Calibri" w:cs="Arial"/>
          <w:b/>
          <w:color w:val="222222"/>
          <w:shd w:val="clear" w:color="auto" w:fill="FFFFFF"/>
        </w:rPr>
        <w:br/>
      </w:r>
    </w:p>
    <w:p w14:paraId="25A8E720" w14:textId="77777777" w:rsidR="0097352A" w:rsidRPr="009B3BE9" w:rsidRDefault="0097352A" w:rsidP="0097352A">
      <w:pPr>
        <w:widowControl w:val="0"/>
        <w:autoSpaceDE w:val="0"/>
        <w:autoSpaceDN w:val="0"/>
        <w:adjustRightInd w:val="0"/>
        <w:rPr>
          <w:rFonts w:ascii="Calibri" w:hAnsi="Calibri" w:cs="Arial"/>
          <w:color w:val="000000" w:themeColor="text1"/>
          <w:shd w:val="clear" w:color="auto" w:fill="FFFFFF"/>
        </w:rPr>
      </w:pPr>
      <w:r w:rsidRPr="009B3BE9">
        <w:rPr>
          <w:rFonts w:ascii="Calibri" w:hAnsi="Calibri" w:cs="Arial"/>
          <w:color w:val="000000" w:themeColor="text1"/>
          <w:shd w:val="clear" w:color="auto" w:fill="FFFFFF"/>
        </w:rPr>
        <w:t>Immediately following the unveiling, a c</w:t>
      </w:r>
      <w:r w:rsidR="00890B89">
        <w:rPr>
          <w:rFonts w:ascii="Calibri" w:hAnsi="Calibri" w:cs="Arial"/>
          <w:color w:val="000000" w:themeColor="text1"/>
          <w:shd w:val="clear" w:color="auto" w:fill="FFFFFF"/>
        </w:rPr>
        <w:t xml:space="preserve">rew began installation of the 27 </w:t>
      </w:r>
      <w:r w:rsidRPr="009B3BE9">
        <w:rPr>
          <w:rFonts w:ascii="Calibri" w:hAnsi="Calibri" w:cs="Arial"/>
          <w:color w:val="000000" w:themeColor="text1"/>
          <w:shd w:val="clear" w:color="auto" w:fill="FFFFFF"/>
        </w:rPr>
        <w:t>banner</w:t>
      </w:r>
      <w:r w:rsidR="00890B89">
        <w:rPr>
          <w:rFonts w:ascii="Calibri" w:hAnsi="Calibri" w:cs="Arial"/>
          <w:color w:val="000000" w:themeColor="text1"/>
          <w:shd w:val="clear" w:color="auto" w:fill="FFFFFF"/>
        </w:rPr>
        <w:t>s</w:t>
      </w:r>
      <w:r w:rsidRPr="009B3BE9">
        <w:rPr>
          <w:rFonts w:ascii="Calibri" w:hAnsi="Calibri" w:cs="Arial"/>
          <w:color w:val="000000" w:themeColor="text1"/>
          <w:shd w:val="clear" w:color="auto" w:fill="FFFFFF"/>
        </w:rPr>
        <w:t xml:space="preserve"> on the Boulevard VI construction fencing.  Each panel was created digitally by an individual student</w:t>
      </w:r>
      <w:r w:rsidR="009B3BE9">
        <w:rPr>
          <w:rFonts w:ascii="Calibri" w:hAnsi="Calibri" w:cs="Arial"/>
          <w:color w:val="000000" w:themeColor="text1"/>
          <w:shd w:val="clear" w:color="auto" w:fill="FFFFFF"/>
        </w:rPr>
        <w:t xml:space="preserve"> to depict how Fairfax residents live life connected in seven specific areas.  </w:t>
      </w:r>
      <w:r w:rsidR="009B3BE9" w:rsidRPr="009B3BE9">
        <w:rPr>
          <w:rFonts w:ascii="Calibri" w:hAnsi="Calibri" w:cs="Arial"/>
          <w:color w:val="000000" w:themeColor="text1"/>
          <w:shd w:val="clear" w:color="auto" w:fill="FFFFFF"/>
        </w:rPr>
        <w:t>The i</w:t>
      </w:r>
      <w:r w:rsidRPr="009B3BE9">
        <w:rPr>
          <w:rFonts w:ascii="Calibri" w:hAnsi="Calibri" w:cs="Arial"/>
          <w:color w:val="000000" w:themeColor="text1"/>
          <w:shd w:val="clear" w:color="auto" w:fill="FFFFFF"/>
        </w:rPr>
        <w:t>mages a</w:t>
      </w:r>
      <w:r w:rsidR="009B3BE9" w:rsidRPr="009B3BE9">
        <w:rPr>
          <w:rFonts w:ascii="Calibri" w:hAnsi="Calibri" w:cs="Arial"/>
          <w:color w:val="000000" w:themeColor="text1"/>
          <w:shd w:val="clear" w:color="auto" w:fill="FFFFFF"/>
        </w:rPr>
        <w:t>s well as</w:t>
      </w:r>
      <w:r w:rsidRPr="009B3BE9">
        <w:rPr>
          <w:rFonts w:ascii="Calibri" w:hAnsi="Calibri" w:cs="Arial"/>
          <w:color w:val="000000" w:themeColor="text1"/>
          <w:shd w:val="clear" w:color="auto" w:fill="FFFFFF"/>
        </w:rPr>
        <w:t xml:space="preserve"> photos of the participating students can be found at </w:t>
      </w:r>
      <w:hyperlink r:id="rId13" w:history="1">
        <w:r w:rsidRPr="00170F38">
          <w:rPr>
            <w:rStyle w:val="Hyperlink"/>
            <w:rFonts w:ascii="Calibri" w:hAnsi="Calibri" w:cs="Arial"/>
            <w:shd w:val="clear" w:color="auto" w:fill="FFFFFF"/>
          </w:rPr>
          <w:t>www.idigroup.com/fairfaxlivelifeconnected</w:t>
        </w:r>
      </w:hyperlink>
      <w:r w:rsidR="009B3BE9">
        <w:rPr>
          <w:rFonts w:ascii="Calibri" w:hAnsi="Calibri" w:cs="Arial"/>
          <w:color w:val="000000" w:themeColor="text1"/>
          <w:shd w:val="clear" w:color="auto" w:fill="FFFFFF"/>
        </w:rPr>
        <w:t>.</w:t>
      </w:r>
    </w:p>
    <w:p w14:paraId="5BB78E4A" w14:textId="77777777" w:rsidR="0097352A" w:rsidRDefault="0097352A" w:rsidP="0097352A">
      <w:pPr>
        <w:widowControl w:val="0"/>
        <w:autoSpaceDE w:val="0"/>
        <w:autoSpaceDN w:val="0"/>
        <w:adjustRightInd w:val="0"/>
        <w:rPr>
          <w:rFonts w:ascii="Calibri" w:hAnsi="Calibri"/>
          <w:bCs/>
          <w:color w:val="000000" w:themeColor="text1"/>
        </w:rPr>
      </w:pPr>
    </w:p>
    <w:p w14:paraId="2BDA9AA8" w14:textId="77777777" w:rsidR="009B3BE9" w:rsidRDefault="00016C96" w:rsidP="0097352A">
      <w:pPr>
        <w:widowControl w:val="0"/>
        <w:autoSpaceDE w:val="0"/>
        <w:autoSpaceDN w:val="0"/>
        <w:adjustRightInd w:val="0"/>
        <w:rPr>
          <w:rFonts w:ascii="Calibri" w:hAnsi="Calibri"/>
          <w:bCs/>
          <w:color w:val="000000" w:themeColor="text1"/>
        </w:rPr>
      </w:pPr>
      <w:r w:rsidRPr="00016C96">
        <w:rPr>
          <w:rFonts w:ascii="Calibri" w:hAnsi="Calibri"/>
          <w:bCs/>
          <w:color w:val="000000" w:themeColor="text1"/>
        </w:rPr>
        <w:t xml:space="preserve">“This was an amazing opportunity as well as an exciting challenge for my students.  I am so very proud of the resilience my students have demonstrated as they face the requirements of social distancing, wearing masks, and the </w:t>
      </w:r>
      <w:r>
        <w:rPr>
          <w:rFonts w:ascii="Calibri" w:hAnsi="Calibri"/>
          <w:bCs/>
          <w:color w:val="000000" w:themeColor="text1"/>
        </w:rPr>
        <w:t>un</w:t>
      </w:r>
      <w:r w:rsidRPr="00016C96">
        <w:rPr>
          <w:rFonts w:ascii="Calibri" w:hAnsi="Calibri"/>
          <w:bCs/>
          <w:color w:val="000000" w:themeColor="text1"/>
        </w:rPr>
        <w:t>precedented challenges of virtual learning and collaboration</w:t>
      </w:r>
      <w:r>
        <w:rPr>
          <w:rFonts w:ascii="Calibri" w:hAnsi="Calibri"/>
          <w:bCs/>
          <w:color w:val="000000" w:themeColor="text1"/>
        </w:rPr>
        <w:t>,</w:t>
      </w:r>
      <w:r w:rsidR="006C3EA0">
        <w:rPr>
          <w:rFonts w:ascii="Calibri" w:hAnsi="Calibri"/>
          <w:bCs/>
          <w:color w:val="000000" w:themeColor="text1"/>
        </w:rPr>
        <w:t>”</w:t>
      </w:r>
      <w:r>
        <w:rPr>
          <w:rFonts w:ascii="Calibri" w:hAnsi="Calibri"/>
          <w:bCs/>
          <w:color w:val="000000" w:themeColor="text1"/>
        </w:rPr>
        <w:t xml:space="preserve"> said PJ </w:t>
      </w:r>
      <w:proofErr w:type="spellStart"/>
      <w:r>
        <w:rPr>
          <w:rFonts w:ascii="Calibri" w:hAnsi="Calibri"/>
          <w:bCs/>
          <w:color w:val="000000" w:themeColor="text1"/>
        </w:rPr>
        <w:t>Naber</w:t>
      </w:r>
      <w:proofErr w:type="spellEnd"/>
      <w:r>
        <w:rPr>
          <w:rFonts w:ascii="Calibri" w:hAnsi="Calibri"/>
          <w:bCs/>
          <w:color w:val="000000" w:themeColor="text1"/>
        </w:rPr>
        <w:t xml:space="preserve">, the Fairfax High School teacher and </w:t>
      </w:r>
      <w:r w:rsidR="006C3EA0">
        <w:rPr>
          <w:rFonts w:ascii="Calibri" w:hAnsi="Calibri"/>
          <w:bCs/>
          <w:color w:val="000000" w:themeColor="text1"/>
        </w:rPr>
        <w:t>fine arts chair</w:t>
      </w:r>
      <w:r>
        <w:rPr>
          <w:rFonts w:ascii="Calibri" w:hAnsi="Calibri"/>
          <w:bCs/>
          <w:color w:val="000000" w:themeColor="text1"/>
        </w:rPr>
        <w:t xml:space="preserve"> who supervised the students’ efforts.  “</w:t>
      </w:r>
      <w:r w:rsidRPr="00016C96">
        <w:rPr>
          <w:rFonts w:ascii="Calibri" w:hAnsi="Calibri"/>
          <w:bCs/>
          <w:color w:val="000000" w:themeColor="text1"/>
        </w:rPr>
        <w:t xml:space="preserve">Their works are a reminder of our sense of community and that art has a strong presence and </w:t>
      </w:r>
      <w:r>
        <w:rPr>
          <w:rFonts w:ascii="Calibri" w:hAnsi="Calibri"/>
          <w:bCs/>
          <w:color w:val="000000" w:themeColor="text1"/>
        </w:rPr>
        <w:t>role within the City of Fairfax,</w:t>
      </w:r>
      <w:r w:rsidRPr="00016C96">
        <w:rPr>
          <w:rFonts w:ascii="Calibri" w:hAnsi="Calibri"/>
          <w:bCs/>
          <w:color w:val="000000" w:themeColor="text1"/>
        </w:rPr>
        <w:t>”</w:t>
      </w:r>
      <w:r>
        <w:rPr>
          <w:rFonts w:ascii="Calibri" w:hAnsi="Calibri"/>
          <w:bCs/>
          <w:color w:val="000000" w:themeColor="text1"/>
        </w:rPr>
        <w:t xml:space="preserve"> she added.</w:t>
      </w:r>
    </w:p>
    <w:p w14:paraId="7C6BD67A" w14:textId="77777777" w:rsidR="00016C96" w:rsidRDefault="00016C96" w:rsidP="0097352A">
      <w:pPr>
        <w:widowControl w:val="0"/>
        <w:autoSpaceDE w:val="0"/>
        <w:autoSpaceDN w:val="0"/>
        <w:adjustRightInd w:val="0"/>
        <w:rPr>
          <w:rFonts w:ascii="Calibri" w:hAnsi="Calibri"/>
          <w:bCs/>
          <w:color w:val="000000" w:themeColor="text1"/>
        </w:rPr>
      </w:pPr>
    </w:p>
    <w:p w14:paraId="500FF00B" w14:textId="77777777" w:rsidR="0097352A" w:rsidRPr="00110CFA" w:rsidRDefault="0097352A" w:rsidP="0097352A">
      <w:pPr>
        <w:rPr>
          <w:rFonts w:ascii="Calibri" w:hAnsi="Calibri" w:cs="Calibri"/>
        </w:rPr>
      </w:pPr>
      <w:r w:rsidRPr="00110CFA">
        <w:rPr>
          <w:rFonts w:ascii="Calibri" w:hAnsi="Calibri" w:cs="Calibri"/>
          <w:b/>
        </w:rPr>
        <w:t>History (Kaia Collins):</w:t>
      </w:r>
      <w:r w:rsidRPr="00110CFA">
        <w:rPr>
          <w:rFonts w:ascii="Calibri" w:hAnsi="Calibri" w:cs="Calibri"/>
        </w:rPr>
        <w:t xml:space="preserve"> “</w:t>
      </w:r>
      <w:r w:rsidRPr="00110CFA">
        <w:rPr>
          <w:rFonts w:ascii="Calibri" w:hAnsi="Calibri" w:cs="Calibri"/>
          <w:color w:val="222222"/>
        </w:rPr>
        <w:t>For this piece, I was inspired by the lasting grace and</w:t>
      </w:r>
      <w:r>
        <w:rPr>
          <w:rFonts w:ascii="Calibri" w:hAnsi="Calibri" w:cs="Calibri"/>
          <w:color w:val="222222"/>
        </w:rPr>
        <w:t xml:space="preserve"> </w:t>
      </w:r>
      <w:r w:rsidRPr="00110CFA">
        <w:rPr>
          <w:rFonts w:ascii="Calibri" w:hAnsi="Calibri" w:cs="Calibri"/>
          <w:color w:val="222222"/>
        </w:rPr>
        <w:t>historical importance of these three buildings (Cit</w:t>
      </w:r>
      <w:r w:rsidRPr="00110CFA">
        <w:rPr>
          <w:rFonts w:ascii="Calibri" w:hAnsi="Calibri" w:cs="Calibri"/>
          <w:color w:val="262626"/>
          <w:shd w:val="clear" w:color="auto" w:fill="FFFFFF"/>
        </w:rPr>
        <w:t>y of Fairfax Regional Library, Historic Blenheim and Fairfax Museum and Visitor Center).</w:t>
      </w:r>
      <w:r w:rsidRPr="00110CFA">
        <w:rPr>
          <w:rFonts w:ascii="Calibri" w:hAnsi="Calibri" w:cs="Calibri"/>
          <w:color w:val="222222"/>
        </w:rPr>
        <w:t xml:space="preserve"> The spliced look</w:t>
      </w:r>
      <w:r>
        <w:rPr>
          <w:rFonts w:ascii="Calibri" w:hAnsi="Calibri" w:cs="Calibri"/>
          <w:color w:val="222222"/>
        </w:rPr>
        <w:t xml:space="preserve"> </w:t>
      </w:r>
      <w:r w:rsidRPr="00110CFA">
        <w:rPr>
          <w:rFonts w:ascii="Calibri" w:hAnsi="Calibri" w:cs="Calibri"/>
          <w:color w:val="222222"/>
        </w:rPr>
        <w:t>allows for them to be showcased and appreciated equally.”</w:t>
      </w:r>
      <w:r w:rsidRPr="00110CFA">
        <w:rPr>
          <w:rFonts w:ascii="Calibri" w:hAnsi="Calibri" w:cs="Calibri"/>
          <w:color w:val="222222"/>
        </w:rPr>
        <w:br/>
      </w:r>
    </w:p>
    <w:p w14:paraId="0E78BB3A" w14:textId="77777777" w:rsidR="0097352A" w:rsidRPr="00DD34DC" w:rsidRDefault="0097352A" w:rsidP="0097352A">
      <w:pPr>
        <w:rPr>
          <w:rFonts w:ascii="Calibri" w:hAnsi="Calibri" w:cs="Calibri"/>
          <w:b/>
        </w:rPr>
      </w:pPr>
      <w:r w:rsidRPr="00DD34DC">
        <w:rPr>
          <w:rFonts w:ascii="Calibri" w:hAnsi="Calibri" w:cs="Calibri"/>
          <w:b/>
        </w:rPr>
        <w:t xml:space="preserve">Nature (Austin </w:t>
      </w:r>
      <w:proofErr w:type="spellStart"/>
      <w:r w:rsidRPr="00DD34DC">
        <w:rPr>
          <w:rFonts w:ascii="Calibri" w:hAnsi="Calibri" w:cs="Calibri"/>
          <w:b/>
        </w:rPr>
        <w:t>Eilbert</w:t>
      </w:r>
      <w:proofErr w:type="spellEnd"/>
      <w:r w:rsidRPr="00DD34DC">
        <w:rPr>
          <w:rFonts w:ascii="Calibri" w:hAnsi="Calibri" w:cs="Calibri"/>
          <w:b/>
        </w:rPr>
        <w:t>):</w:t>
      </w:r>
      <w:r w:rsidRPr="00DD34DC">
        <w:rPr>
          <w:rFonts w:ascii="Calibri" w:hAnsi="Calibri" w:cs="Calibri"/>
        </w:rPr>
        <w:t xml:space="preserve"> “</w:t>
      </w:r>
      <w:r w:rsidRPr="00DD34DC">
        <w:rPr>
          <w:rFonts w:ascii="Calibri" w:hAnsi="Calibri" w:cs="Calibri"/>
          <w:color w:val="000000"/>
        </w:rPr>
        <w:t xml:space="preserve">Creating my artwork “Nature” I aimed to represent the </w:t>
      </w:r>
      <w:r w:rsidRPr="00DD34DC">
        <w:rPr>
          <w:rFonts w:ascii="Calibri" w:hAnsi="Calibri" w:cs="Calibri"/>
          <w:color w:val="000000"/>
        </w:rPr>
        <w:tab/>
        <w:t xml:space="preserve">diverse people and activities within Fairfax City’s natural world. Inspired by early </w:t>
      </w:r>
      <w:r w:rsidRPr="00DD34DC">
        <w:rPr>
          <w:rFonts w:ascii="Calibri" w:hAnsi="Calibri" w:cs="Calibri"/>
          <w:color w:val="000000"/>
        </w:rPr>
        <w:tab/>
        <w:t>20th century Art Nouveau this piece is irregular and non-symmetrical, to mirror</w:t>
      </w:r>
      <w:r>
        <w:rPr>
          <w:rFonts w:ascii="Calibri" w:hAnsi="Calibri" w:cs="Calibri"/>
          <w:color w:val="000000"/>
        </w:rPr>
        <w:t xml:space="preserve"> </w:t>
      </w:r>
      <w:r w:rsidRPr="00DD34DC">
        <w:rPr>
          <w:rFonts w:ascii="Calibri" w:hAnsi="Calibri" w:cs="Calibri"/>
          <w:color w:val="000000"/>
        </w:rPr>
        <w:t>the complexities of nature.”</w:t>
      </w:r>
      <w:r w:rsidRPr="00DD34DC">
        <w:rPr>
          <w:rFonts w:ascii="Calibri" w:hAnsi="Calibri" w:cs="Calibri"/>
          <w:color w:val="000000"/>
        </w:rPr>
        <w:br/>
      </w:r>
    </w:p>
    <w:p w14:paraId="48B362C2" w14:textId="77777777" w:rsidR="0097352A" w:rsidRPr="00DD34DC" w:rsidRDefault="0097352A" w:rsidP="0097352A">
      <w:pPr>
        <w:rPr>
          <w:rFonts w:ascii="Calibri" w:hAnsi="Calibri" w:cs="Calibri"/>
        </w:rPr>
      </w:pPr>
      <w:r w:rsidRPr="00DD34DC">
        <w:rPr>
          <w:rFonts w:ascii="Calibri" w:hAnsi="Calibri" w:cs="Calibri"/>
          <w:b/>
        </w:rPr>
        <w:lastRenderedPageBreak/>
        <w:t>The Arts (Sarah Bird):</w:t>
      </w:r>
      <w:r w:rsidRPr="00DD34DC">
        <w:rPr>
          <w:rFonts w:ascii="Calibri" w:hAnsi="Calibri" w:cs="Calibri"/>
        </w:rPr>
        <w:t xml:space="preserve"> “My work was meant to depict what I feel is important</w:t>
      </w:r>
      <w:r>
        <w:rPr>
          <w:rFonts w:ascii="Calibri" w:hAnsi="Calibri" w:cs="Calibri"/>
        </w:rPr>
        <w:t xml:space="preserve"> </w:t>
      </w:r>
      <w:r w:rsidRPr="00DD34DC">
        <w:rPr>
          <w:rFonts w:ascii="Calibri" w:hAnsi="Calibri" w:cs="Calibri"/>
        </w:rPr>
        <w:t xml:space="preserve">aspects of the arts around Fairfax. Some of them you might recognize! There's "The Dancer" by Chris </w:t>
      </w:r>
      <w:proofErr w:type="spellStart"/>
      <w:r w:rsidRPr="00DD34DC">
        <w:rPr>
          <w:rFonts w:ascii="Calibri" w:hAnsi="Calibri" w:cs="Calibri"/>
        </w:rPr>
        <w:t>Erny</w:t>
      </w:r>
      <w:proofErr w:type="spellEnd"/>
      <w:r w:rsidRPr="00DD34DC">
        <w:rPr>
          <w:rFonts w:ascii="Calibri" w:hAnsi="Calibri" w:cs="Calibri"/>
        </w:rPr>
        <w:t>, "Peace</w:t>
      </w:r>
      <w:r>
        <w:rPr>
          <w:rFonts w:ascii="Calibri" w:hAnsi="Calibri" w:cs="Calibri"/>
        </w:rPr>
        <w:t xml:space="preserve"> </w:t>
      </w:r>
      <w:r w:rsidRPr="00DD34DC">
        <w:rPr>
          <w:rFonts w:ascii="Calibri" w:hAnsi="Calibri" w:cs="Calibri"/>
        </w:rPr>
        <w:t xml:space="preserve">Bird" by </w:t>
      </w:r>
      <w:proofErr w:type="spellStart"/>
      <w:r w:rsidRPr="00DD34DC">
        <w:rPr>
          <w:rFonts w:ascii="Calibri" w:hAnsi="Calibri" w:cs="Calibri"/>
        </w:rPr>
        <w:t>Micheal</w:t>
      </w:r>
      <w:proofErr w:type="spellEnd"/>
      <w:r w:rsidRPr="00DD34DC">
        <w:rPr>
          <w:rFonts w:ascii="Calibri" w:hAnsi="Calibri" w:cs="Calibri"/>
        </w:rPr>
        <w:t xml:space="preserve"> Cain, and my personal favorite, "Dogwoods" by Amanda Lutz. I also took</w:t>
      </w:r>
      <w:r>
        <w:rPr>
          <w:rFonts w:ascii="Calibri" w:hAnsi="Calibri" w:cs="Calibri"/>
        </w:rPr>
        <w:t xml:space="preserve"> </w:t>
      </w:r>
      <w:r w:rsidRPr="00DD34DC">
        <w:rPr>
          <w:rFonts w:ascii="Calibri" w:hAnsi="Calibri" w:cs="Calibri"/>
        </w:rPr>
        <w:t>inspiration from the signal box wraps that can be seen around Fairfax. Dogwoods is so simplistic but at the same time it draws the eye, so I was very excited to include some of the flowers from</w:t>
      </w:r>
      <w:r>
        <w:rPr>
          <w:rFonts w:ascii="Calibri" w:hAnsi="Calibri" w:cs="Calibri"/>
        </w:rPr>
        <w:t xml:space="preserve"> </w:t>
      </w:r>
      <w:r w:rsidRPr="00DD34DC">
        <w:rPr>
          <w:rFonts w:ascii="Calibri" w:hAnsi="Calibri" w:cs="Calibri"/>
        </w:rPr>
        <w:t>it in this piece. Seeing art around Fairfax always makes me happy, it makes everything lively and</w:t>
      </w:r>
      <w:r>
        <w:rPr>
          <w:rFonts w:ascii="Calibri" w:hAnsi="Calibri" w:cs="Calibri"/>
        </w:rPr>
        <w:t xml:space="preserve"> </w:t>
      </w:r>
      <w:r w:rsidRPr="00DD34DC">
        <w:rPr>
          <w:rFonts w:ascii="Calibri" w:hAnsi="Calibri" w:cs="Calibri"/>
        </w:rPr>
        <w:t>interesting. I had a lot of fun making this piece, and I hope you like it too!”</w:t>
      </w:r>
    </w:p>
    <w:p w14:paraId="24E07948" w14:textId="77777777" w:rsidR="0097352A" w:rsidRPr="00DD34DC" w:rsidRDefault="0097352A" w:rsidP="0097352A">
      <w:pPr>
        <w:ind w:left="1170"/>
        <w:rPr>
          <w:rFonts w:ascii="Calibri" w:hAnsi="Calibri" w:cs="Calibri"/>
          <w:b/>
        </w:rPr>
      </w:pPr>
    </w:p>
    <w:p w14:paraId="52997999" w14:textId="77777777" w:rsidR="0097352A" w:rsidRPr="00DD34DC" w:rsidRDefault="0097352A" w:rsidP="0097352A">
      <w:pPr>
        <w:rPr>
          <w:rFonts w:ascii="Calibri" w:hAnsi="Calibri" w:cs="Calibri"/>
          <w:color w:val="000000"/>
        </w:rPr>
      </w:pPr>
      <w:r w:rsidRPr="00DD34DC">
        <w:rPr>
          <w:rFonts w:ascii="Calibri" w:hAnsi="Calibri" w:cs="Calibri"/>
          <w:b/>
        </w:rPr>
        <w:t>Socializing (Isabela Colon Matthews):</w:t>
      </w:r>
      <w:r w:rsidRPr="00DD34DC">
        <w:rPr>
          <w:rFonts w:ascii="Calibri" w:hAnsi="Calibri" w:cs="Calibri"/>
        </w:rPr>
        <w:t xml:space="preserve"> “</w:t>
      </w:r>
      <w:r w:rsidRPr="00DD34DC">
        <w:rPr>
          <w:rFonts w:ascii="Calibri" w:hAnsi="Calibri" w:cs="Calibri"/>
          <w:color w:val="000000"/>
        </w:rPr>
        <w:t>When I learned about the “City of Fairfax Opportunity” promotion of Live Life Connected, I thought it could be a fun idea, so I volunteered to focus on the socializing theme. At first I had a bit of trouble thinking about a main subject for my piece; I had a basic idea but that wasn’t enough. My teacher provided us with drawings that were categorized with the themes which inspired me. I designed the characters wearing warmer clothing because I had the theme of winter imprinted in my mind since I was crafting the drawing around the festive season. Funny enough, the outfits themselves are inspired by clothing from one of my favorite video games, the variety of clothing styles allowed me to mix the different styles to make distinctive outfits. My personal favorite is the girl on the left’s design, creating the pattern was certainly a challenge. I was thinking of letting them walk down a city street, but when I tried placing them in that setting I didn’t like the result. I still wanted to make it look like they were walking down a city street, so I chose to use the effect of bright lights, in the distance, lining up around them. I like to think that there’s a light show going on around the city they’re walking in. I included falling snow for an additional movement effect which was like icing on the cake.”</w:t>
      </w:r>
      <w:r>
        <w:rPr>
          <w:rFonts w:ascii="Calibri" w:hAnsi="Calibri" w:cs="Calibri"/>
          <w:color w:val="000000"/>
        </w:rPr>
        <w:br/>
      </w:r>
      <w:r>
        <w:rPr>
          <w:rFonts w:ascii="Calibri" w:hAnsi="Calibri" w:cs="Calibri"/>
          <w:color w:val="000000"/>
        </w:rPr>
        <w:br/>
      </w:r>
      <w:r w:rsidRPr="00DD34DC">
        <w:rPr>
          <w:rFonts w:ascii="Calibri" w:hAnsi="Calibri" w:cs="Calibri"/>
          <w:b/>
        </w:rPr>
        <w:t>Transportation (Sofia Morales):</w:t>
      </w:r>
      <w:r w:rsidRPr="00DD34DC">
        <w:rPr>
          <w:rFonts w:ascii="Calibri" w:hAnsi="Calibri" w:cs="Calibri"/>
        </w:rPr>
        <w:t xml:space="preserve"> “Sustainable environmentally-friendly transportation in Fairfax means a lot to me. I was an </w:t>
      </w:r>
      <w:proofErr w:type="spellStart"/>
      <w:r w:rsidRPr="00DD34DC">
        <w:rPr>
          <w:rFonts w:ascii="Calibri" w:hAnsi="Calibri" w:cs="Calibri"/>
        </w:rPr>
        <w:t>avide</w:t>
      </w:r>
      <w:proofErr w:type="spellEnd"/>
      <w:r w:rsidRPr="00DD34DC">
        <w:rPr>
          <w:rFonts w:ascii="Calibri" w:hAnsi="Calibri" w:cs="Calibri"/>
        </w:rPr>
        <w:t xml:space="preserve"> CUE Bus rider before COVID-19, and if I could, I would bike everywhere and anywhere. I believe the CUE Bus plays a huge role in aiding citizens of Fairfax to get where they need to go at a reasonable cost (especially if you’re a student like me!). Not only is public transit infinitely better for the environment, it gives back to the city, economically and metaphorically.”</w:t>
      </w:r>
      <w:r w:rsidRPr="00DD34DC">
        <w:rPr>
          <w:rFonts w:ascii="Calibri" w:hAnsi="Calibri" w:cs="Calibri"/>
        </w:rPr>
        <w:br/>
      </w:r>
      <w:r>
        <w:rPr>
          <w:rFonts w:ascii="Calibri" w:hAnsi="Calibri" w:cs="Calibri"/>
        </w:rPr>
        <w:br/>
      </w:r>
      <w:r w:rsidRPr="00DD34DC">
        <w:rPr>
          <w:rFonts w:ascii="Calibri" w:hAnsi="Calibri" w:cs="Calibri"/>
          <w:b/>
        </w:rPr>
        <w:t xml:space="preserve">Education (Arian </w:t>
      </w:r>
      <w:proofErr w:type="spellStart"/>
      <w:r w:rsidRPr="00DD34DC">
        <w:rPr>
          <w:rFonts w:ascii="Calibri" w:hAnsi="Calibri" w:cs="Calibri"/>
          <w:b/>
        </w:rPr>
        <w:t>Assadzadeh</w:t>
      </w:r>
      <w:proofErr w:type="spellEnd"/>
      <w:r w:rsidRPr="00DD34DC">
        <w:rPr>
          <w:rFonts w:ascii="Calibri" w:hAnsi="Calibri" w:cs="Calibri"/>
          <w:b/>
        </w:rPr>
        <w:t>):</w:t>
      </w:r>
      <w:r w:rsidRPr="00DD34DC">
        <w:rPr>
          <w:rFonts w:ascii="Calibri" w:hAnsi="Calibri" w:cs="Calibri"/>
        </w:rPr>
        <w:t xml:space="preserve"> “</w:t>
      </w:r>
      <w:r w:rsidR="009B3BE9">
        <w:rPr>
          <w:rFonts w:ascii="Calibri" w:eastAsia="Times New Roman" w:hAnsi="Calibri" w:cs="Arial"/>
          <w:color w:val="222222"/>
        </w:rPr>
        <w:t>Education is one of</w:t>
      </w:r>
      <w:r w:rsidRPr="00DD34DC">
        <w:rPr>
          <w:rFonts w:ascii="Calibri" w:eastAsia="Times New Roman" w:hAnsi="Calibri" w:cs="Arial"/>
          <w:color w:val="222222"/>
        </w:rPr>
        <w:t xml:space="preserve"> if not the most important thing in one's life.  Education shows you your passion and carves the road for your future. I am always excited to learn. Education was always important to me, and this project allowed me to convey what education was for me.”</w:t>
      </w:r>
      <w:r w:rsidRPr="00DD34DC">
        <w:rPr>
          <w:rFonts w:ascii="Calibri" w:eastAsia="Times New Roman" w:hAnsi="Calibri" w:cs="Arial"/>
          <w:color w:val="222222"/>
        </w:rPr>
        <w:br/>
      </w:r>
      <w:r w:rsidRPr="00DD34DC">
        <w:rPr>
          <w:rFonts w:ascii="Calibri" w:hAnsi="Calibri" w:cs="Calibri"/>
        </w:rPr>
        <w:br/>
      </w:r>
      <w:r w:rsidRPr="00DD34DC">
        <w:rPr>
          <w:rFonts w:ascii="Calibri" w:hAnsi="Calibri" w:cs="Calibri"/>
          <w:b/>
        </w:rPr>
        <w:t>Volunteerism (</w:t>
      </w:r>
      <w:proofErr w:type="spellStart"/>
      <w:r w:rsidRPr="00DD34DC">
        <w:rPr>
          <w:rFonts w:ascii="Calibri" w:hAnsi="Calibri" w:cs="Calibri"/>
          <w:b/>
        </w:rPr>
        <w:t>Rockett</w:t>
      </w:r>
      <w:proofErr w:type="spellEnd"/>
      <w:r w:rsidRPr="00DD34DC">
        <w:rPr>
          <w:rFonts w:ascii="Calibri" w:hAnsi="Calibri" w:cs="Calibri"/>
          <w:b/>
        </w:rPr>
        <w:t xml:space="preserve"> Beeson):</w:t>
      </w:r>
      <w:r w:rsidRPr="00DD34DC">
        <w:rPr>
          <w:rFonts w:ascii="Calibri" w:hAnsi="Calibri" w:cs="Calibri"/>
        </w:rPr>
        <w:t xml:space="preserve"> “While developing the </w:t>
      </w:r>
      <w:proofErr w:type="spellStart"/>
      <w:r w:rsidRPr="00DD34DC">
        <w:rPr>
          <w:rFonts w:ascii="Calibri" w:hAnsi="Calibri" w:cs="Calibri"/>
        </w:rPr>
        <w:t>protosketch</w:t>
      </w:r>
      <w:proofErr w:type="spellEnd"/>
      <w:r w:rsidRPr="00DD34DC">
        <w:rPr>
          <w:rFonts w:ascii="Calibri" w:hAnsi="Calibri" w:cs="Calibri"/>
        </w:rPr>
        <w:t xml:space="preserve"> for this artwork, I wanted to use a shape that envelopes the actions and had a roundabout form to link the characters together. By using a circle I was able to center the focus on the sun and the name "Fairfax" which set the tone for the rest of the artwork. The characters in the artwork were of varying race, gender, and had a different set of clothing. I did this to portray the divers and open community Fairfax has and wants to represent. As the final </w:t>
      </w:r>
      <w:r w:rsidRPr="00DD34DC">
        <w:rPr>
          <w:rFonts w:ascii="Calibri" w:hAnsi="Calibri" w:cs="Calibri"/>
        </w:rPr>
        <w:lastRenderedPageBreak/>
        <w:t>detail, I used warm, yellow tones to portray Fairfax's calm and welcoming tone that has been a part of its charm for much of my life.”</w:t>
      </w:r>
    </w:p>
    <w:p w14:paraId="64DAD67F" w14:textId="77777777" w:rsidR="0097352A" w:rsidRPr="00110CFA" w:rsidRDefault="0097352A" w:rsidP="0097352A"/>
    <w:p w14:paraId="3A639FE7" w14:textId="77777777" w:rsidR="009701A3" w:rsidRDefault="009B3BE9" w:rsidP="0097352A">
      <w:pPr>
        <w:widowControl w:val="0"/>
        <w:autoSpaceDE w:val="0"/>
        <w:autoSpaceDN w:val="0"/>
        <w:adjustRightInd w:val="0"/>
        <w:rPr>
          <w:rFonts w:ascii="Calibri" w:hAnsi="Calibri" w:cs="Times"/>
        </w:rPr>
      </w:pPr>
      <w:r>
        <w:rPr>
          <w:rFonts w:ascii="Calibri" w:hAnsi="Calibri" w:cs="Times"/>
          <w:b/>
        </w:rPr>
        <w:t>More About Boulevard VI by IDI</w:t>
      </w:r>
    </w:p>
    <w:p w14:paraId="1AFA2BA0" w14:textId="77777777" w:rsidR="009701A3" w:rsidRDefault="009701A3" w:rsidP="0097352A">
      <w:pPr>
        <w:widowControl w:val="0"/>
        <w:autoSpaceDE w:val="0"/>
        <w:autoSpaceDN w:val="0"/>
        <w:adjustRightInd w:val="0"/>
        <w:rPr>
          <w:rFonts w:ascii="Calibri" w:hAnsi="Calibri" w:cs="Times"/>
        </w:rPr>
      </w:pPr>
    </w:p>
    <w:p w14:paraId="0A685047" w14:textId="77777777" w:rsidR="00333011" w:rsidRDefault="00D67DD3" w:rsidP="0097352A">
      <w:pPr>
        <w:widowControl w:val="0"/>
        <w:autoSpaceDE w:val="0"/>
        <w:autoSpaceDN w:val="0"/>
        <w:adjustRightInd w:val="0"/>
        <w:rPr>
          <w:rFonts w:ascii="Calibri" w:hAnsi="Calibri" w:cs="Times"/>
          <w:color w:val="000000" w:themeColor="text1"/>
        </w:rPr>
      </w:pPr>
      <w:r>
        <w:rPr>
          <w:rFonts w:ascii="Calibri" w:hAnsi="Calibri" w:cs="Times"/>
        </w:rPr>
        <w:t xml:space="preserve">IDI’s Boulevard VI </w:t>
      </w:r>
      <w:r w:rsidRPr="00D50811">
        <w:rPr>
          <w:rFonts w:ascii="Calibri" w:hAnsi="Calibri" w:cs="Times"/>
        </w:rPr>
        <w:t>development plan preserves and adapts the original 1934 portion of the school b</w:t>
      </w:r>
      <w:r>
        <w:rPr>
          <w:rFonts w:ascii="Calibri" w:hAnsi="Calibri" w:cs="Times"/>
        </w:rPr>
        <w:t xml:space="preserve">uilding into </w:t>
      </w:r>
      <w:r w:rsidR="00333011">
        <w:rPr>
          <w:rFonts w:ascii="Calibri" w:hAnsi="Calibri" w:cs="Times"/>
        </w:rPr>
        <w:t xml:space="preserve">12,000 square feet of </w:t>
      </w:r>
      <w:r w:rsidR="00333011">
        <w:rPr>
          <w:rFonts w:ascii="Calibri" w:hAnsi="Calibri" w:cs="Times"/>
          <w:color w:val="000000" w:themeColor="text1"/>
        </w:rPr>
        <w:t>destination retail, with another 20,000 square feet of retail planned for food, shops and services.</w:t>
      </w:r>
      <w:r w:rsidRPr="00402579">
        <w:rPr>
          <w:rFonts w:ascii="Calibri" w:hAnsi="Calibri" w:cs="Arial"/>
          <w:color w:val="000000" w:themeColor="text1"/>
          <w:shd w:val="clear" w:color="auto" w:fill="FFFFFF"/>
        </w:rPr>
        <w:t xml:space="preserve"> </w:t>
      </w:r>
      <w:r w:rsidRPr="00402579">
        <w:rPr>
          <w:rFonts w:ascii="Calibri" w:hAnsi="Calibri" w:cs="Times"/>
          <w:color w:val="000000" w:themeColor="text1"/>
        </w:rPr>
        <w:t>Residential offerings will include the 144 condominium homes of The Flats</w:t>
      </w:r>
      <w:r w:rsidR="00F513D8" w:rsidRPr="00402579">
        <w:rPr>
          <w:rFonts w:ascii="Calibri" w:hAnsi="Calibri" w:cs="Times"/>
          <w:color w:val="000000" w:themeColor="text1"/>
        </w:rPr>
        <w:t>,</w:t>
      </w:r>
      <w:r w:rsidRPr="00402579">
        <w:rPr>
          <w:rFonts w:ascii="Calibri" w:hAnsi="Calibri" w:cs="Times"/>
          <w:color w:val="000000" w:themeColor="text1"/>
        </w:rPr>
        <w:t xml:space="preserve"> as well as 115 townhomes and seven si</w:t>
      </w:r>
      <w:r w:rsidR="009B3BE9">
        <w:rPr>
          <w:rFonts w:ascii="Calibri" w:hAnsi="Calibri" w:cs="Times"/>
          <w:color w:val="000000" w:themeColor="text1"/>
        </w:rPr>
        <w:t>ngle-</w:t>
      </w:r>
      <w:r w:rsidR="00402579" w:rsidRPr="00402579">
        <w:rPr>
          <w:rFonts w:ascii="Calibri" w:hAnsi="Calibri" w:cs="Times"/>
          <w:color w:val="000000" w:themeColor="text1"/>
        </w:rPr>
        <w:t>family homes. The historic lawn in front of the original school building</w:t>
      </w:r>
      <w:r w:rsidR="00F513D8" w:rsidRPr="00402579">
        <w:rPr>
          <w:rFonts w:ascii="Calibri" w:hAnsi="Calibri" w:cs="Times"/>
          <w:color w:val="000000" w:themeColor="text1"/>
        </w:rPr>
        <w:t xml:space="preserve"> </w:t>
      </w:r>
      <w:r w:rsidRPr="00402579">
        <w:rPr>
          <w:rFonts w:ascii="Calibri" w:hAnsi="Calibri" w:cs="Times"/>
          <w:color w:val="000000" w:themeColor="text1"/>
        </w:rPr>
        <w:t>is being preserved as a village green that will host events</w:t>
      </w:r>
      <w:r w:rsidR="00F513D8" w:rsidRPr="00402579">
        <w:rPr>
          <w:rFonts w:ascii="Calibri" w:hAnsi="Calibri" w:cs="Times"/>
          <w:color w:val="000000" w:themeColor="text1"/>
        </w:rPr>
        <w:t>.  Boulevard VI will include</w:t>
      </w:r>
      <w:r w:rsidRPr="00402579">
        <w:rPr>
          <w:rFonts w:ascii="Calibri" w:hAnsi="Calibri" w:cs="Times"/>
          <w:color w:val="000000" w:themeColor="text1"/>
        </w:rPr>
        <w:t xml:space="preserve"> </w:t>
      </w:r>
      <w:r w:rsidR="00F513D8" w:rsidRPr="00402579">
        <w:rPr>
          <w:rFonts w:ascii="Calibri" w:hAnsi="Calibri" w:cs="Times"/>
          <w:color w:val="000000" w:themeColor="text1"/>
        </w:rPr>
        <w:t xml:space="preserve">five additional </w:t>
      </w:r>
      <w:r w:rsidR="00333011">
        <w:rPr>
          <w:rFonts w:ascii="Calibri" w:hAnsi="Calibri" w:cs="Times"/>
          <w:color w:val="000000" w:themeColor="text1"/>
        </w:rPr>
        <w:t xml:space="preserve">pocket </w:t>
      </w:r>
      <w:r w:rsidR="00F513D8" w:rsidRPr="00402579">
        <w:rPr>
          <w:rFonts w:ascii="Calibri" w:hAnsi="Calibri" w:cs="Times"/>
          <w:color w:val="000000" w:themeColor="text1"/>
        </w:rPr>
        <w:t>parks, two on-site playgrounds, an</w:t>
      </w:r>
      <w:r w:rsidRPr="00402579">
        <w:rPr>
          <w:rFonts w:ascii="Calibri" w:hAnsi="Calibri" w:cs="Times"/>
          <w:color w:val="000000" w:themeColor="text1"/>
        </w:rPr>
        <w:t xml:space="preserve"> outdoor fitness area</w:t>
      </w:r>
      <w:r w:rsidR="00F513D8" w:rsidRPr="00402579">
        <w:rPr>
          <w:rFonts w:ascii="Calibri" w:hAnsi="Calibri" w:cs="Times"/>
          <w:color w:val="000000" w:themeColor="text1"/>
        </w:rPr>
        <w:t>,</w:t>
      </w:r>
      <w:r w:rsidRPr="00402579">
        <w:rPr>
          <w:rFonts w:ascii="Calibri" w:hAnsi="Calibri" w:cs="Times"/>
          <w:color w:val="000000" w:themeColor="text1"/>
        </w:rPr>
        <w:t xml:space="preserve"> </w:t>
      </w:r>
      <w:r w:rsidR="00F513D8" w:rsidRPr="00402579">
        <w:rPr>
          <w:rFonts w:ascii="Calibri" w:hAnsi="Calibri" w:cs="Times"/>
          <w:color w:val="000000" w:themeColor="text1"/>
        </w:rPr>
        <w:t>a perimeter biking/walking path,</w:t>
      </w:r>
      <w:r w:rsidRPr="00402579">
        <w:rPr>
          <w:rFonts w:ascii="Calibri" w:hAnsi="Calibri" w:cs="Times"/>
          <w:color w:val="000000" w:themeColor="text1"/>
        </w:rPr>
        <w:t xml:space="preserve"> </w:t>
      </w:r>
      <w:r w:rsidR="00F513D8" w:rsidRPr="00402579">
        <w:rPr>
          <w:rFonts w:ascii="Calibri" w:hAnsi="Calibri" w:cs="Times"/>
          <w:color w:val="000000" w:themeColor="text1"/>
        </w:rPr>
        <w:t xml:space="preserve">and </w:t>
      </w:r>
      <w:r w:rsidRPr="00402579">
        <w:rPr>
          <w:rFonts w:ascii="Calibri" w:hAnsi="Calibri" w:cs="Times"/>
          <w:color w:val="000000" w:themeColor="text1"/>
        </w:rPr>
        <w:t>historical informational signage to illuminate the site’s history</w:t>
      </w:r>
      <w:r w:rsidR="00F513D8" w:rsidRPr="00402579">
        <w:rPr>
          <w:rFonts w:ascii="Calibri" w:hAnsi="Calibri" w:cs="Times"/>
          <w:color w:val="000000" w:themeColor="text1"/>
        </w:rPr>
        <w:t xml:space="preserve">. </w:t>
      </w:r>
      <w:r w:rsidR="002D2B46">
        <w:rPr>
          <w:rFonts w:ascii="Calibri" w:hAnsi="Calibri" w:cs="Times"/>
          <w:color w:val="000000" w:themeColor="text1"/>
        </w:rPr>
        <w:t xml:space="preserve">For more information, visit </w:t>
      </w:r>
      <w:hyperlink r:id="rId14" w:history="1">
        <w:r w:rsidR="002D2B46" w:rsidRPr="002D2B46">
          <w:rPr>
            <w:rStyle w:val="Hyperlink"/>
            <w:rFonts w:ascii="Calibri" w:hAnsi="Calibri" w:cs="Times"/>
          </w:rPr>
          <w:t>BoulevardVI.com</w:t>
        </w:r>
      </w:hyperlink>
      <w:r w:rsidR="002D2B46">
        <w:rPr>
          <w:rFonts w:ascii="Calibri" w:hAnsi="Calibri" w:cs="Times"/>
          <w:color w:val="000000" w:themeColor="text1"/>
        </w:rPr>
        <w:t>.</w:t>
      </w:r>
    </w:p>
    <w:p w14:paraId="5EDC5B47" w14:textId="77777777" w:rsidR="00333011" w:rsidRDefault="00333011" w:rsidP="0097352A">
      <w:pPr>
        <w:widowControl w:val="0"/>
        <w:autoSpaceDE w:val="0"/>
        <w:autoSpaceDN w:val="0"/>
        <w:adjustRightInd w:val="0"/>
        <w:rPr>
          <w:rFonts w:ascii="Calibri" w:hAnsi="Calibri" w:cs="Times"/>
          <w:color w:val="000000" w:themeColor="text1"/>
        </w:rPr>
      </w:pPr>
    </w:p>
    <w:p w14:paraId="46A6A86E" w14:textId="77777777" w:rsidR="002F46E0" w:rsidRPr="00333011" w:rsidRDefault="00014879" w:rsidP="0097352A">
      <w:pPr>
        <w:widowControl w:val="0"/>
        <w:autoSpaceDE w:val="0"/>
        <w:autoSpaceDN w:val="0"/>
        <w:adjustRightInd w:val="0"/>
        <w:rPr>
          <w:rFonts w:ascii="Calibri" w:hAnsi="Calibri" w:cs="Times"/>
          <w:color w:val="000000" w:themeColor="text1"/>
        </w:rPr>
      </w:pPr>
      <w:r w:rsidRPr="00402579">
        <w:rPr>
          <w:rFonts w:ascii="Calibri" w:hAnsi="Calibri" w:cs="Times"/>
          <w:color w:val="000000" w:themeColor="text1"/>
        </w:rPr>
        <w:t>Since 1975</w:t>
      </w:r>
      <w:r w:rsidR="00BC0119" w:rsidRPr="00402579">
        <w:rPr>
          <w:rFonts w:ascii="Calibri" w:hAnsi="Calibri" w:cs="Times"/>
          <w:color w:val="000000" w:themeColor="text1"/>
        </w:rPr>
        <w:t>,</w:t>
      </w:r>
      <w:r w:rsidRPr="00402579">
        <w:rPr>
          <w:rFonts w:ascii="Calibri" w:hAnsi="Calibri" w:cs="Times"/>
          <w:color w:val="000000" w:themeColor="text1"/>
        </w:rPr>
        <w:t xml:space="preserve"> </w:t>
      </w:r>
      <w:r w:rsidRPr="00402579">
        <w:rPr>
          <w:rFonts w:ascii="Calibri" w:hAnsi="Calibri" w:cs="Calibri"/>
          <w:color w:val="000000" w:themeColor="text1"/>
        </w:rPr>
        <w:t xml:space="preserve">IDI has been </w:t>
      </w:r>
      <w:r w:rsidR="0056687C" w:rsidRPr="00402579">
        <w:rPr>
          <w:rFonts w:ascii="Calibri" w:hAnsi="Calibri" w:cs="Calibri"/>
          <w:color w:val="000000" w:themeColor="text1"/>
        </w:rPr>
        <w:t>at the forefront of</w:t>
      </w:r>
      <w:r w:rsidR="00BC0119" w:rsidRPr="00402579">
        <w:rPr>
          <w:rFonts w:ascii="Calibri" w:hAnsi="Calibri" w:cs="Calibri"/>
          <w:color w:val="000000" w:themeColor="text1"/>
        </w:rPr>
        <w:t xml:space="preserve"> developing luxury condominiums</w:t>
      </w:r>
      <w:r w:rsidRPr="00402579">
        <w:rPr>
          <w:rFonts w:ascii="Calibri" w:hAnsi="Calibri" w:cs="Calibri"/>
          <w:color w:val="000000" w:themeColor="text1"/>
        </w:rPr>
        <w:t xml:space="preserve"> in the Washington</w:t>
      </w:r>
      <w:r w:rsidR="00BC0119" w:rsidRPr="00402579">
        <w:rPr>
          <w:rFonts w:ascii="Calibri" w:hAnsi="Calibri" w:cs="Calibri"/>
          <w:color w:val="000000" w:themeColor="text1"/>
        </w:rPr>
        <w:t>,</w:t>
      </w:r>
      <w:r w:rsidRPr="00402579">
        <w:rPr>
          <w:rFonts w:ascii="Calibri" w:hAnsi="Calibri" w:cs="Calibri"/>
          <w:color w:val="000000" w:themeColor="text1"/>
        </w:rPr>
        <w:t xml:space="preserve"> D.C. metropolitan area. The IDI portfolio includes more than 14</w:t>
      </w:r>
      <w:r w:rsidR="00BC0119" w:rsidRPr="00402579">
        <w:rPr>
          <w:rFonts w:ascii="Calibri" w:hAnsi="Calibri" w:cs="Calibri"/>
          <w:color w:val="000000" w:themeColor="text1"/>
        </w:rPr>
        <w:t>,</w:t>
      </w:r>
      <w:r w:rsidRPr="00402579">
        <w:rPr>
          <w:rFonts w:ascii="Calibri" w:hAnsi="Calibri" w:cs="Calibri"/>
          <w:color w:val="000000" w:themeColor="text1"/>
        </w:rPr>
        <w:t xml:space="preserve">000 multifamily homes in 28 different communities. </w:t>
      </w:r>
    </w:p>
    <w:p w14:paraId="0298648C" w14:textId="77777777" w:rsidR="00016C96" w:rsidRPr="00D50811" w:rsidRDefault="00016C96" w:rsidP="0097352A">
      <w:pPr>
        <w:widowControl w:val="0"/>
        <w:autoSpaceDE w:val="0"/>
        <w:autoSpaceDN w:val="0"/>
        <w:adjustRightInd w:val="0"/>
        <w:rPr>
          <w:rFonts w:ascii="Calibri" w:hAnsi="Calibri"/>
        </w:rPr>
      </w:pPr>
    </w:p>
    <w:p w14:paraId="2B560782" w14:textId="77777777" w:rsidR="003A456D" w:rsidRPr="00D50811" w:rsidRDefault="00014879" w:rsidP="0097352A">
      <w:pPr>
        <w:jc w:val="center"/>
        <w:rPr>
          <w:rFonts w:ascii="Calibri" w:hAnsi="Calibri"/>
        </w:rPr>
      </w:pPr>
      <w:r w:rsidRPr="00D50811">
        <w:rPr>
          <w:rFonts w:ascii="Calibri" w:hAnsi="Calibri"/>
        </w:rPr>
        <w:t>#####</w:t>
      </w:r>
    </w:p>
    <w:sectPr w:rsidR="003A456D" w:rsidRPr="00D50811" w:rsidSect="00560CA6">
      <w:headerReference w:type="even" r:id="rId15"/>
      <w:headerReference w:type="defaul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C9B54" w14:textId="77777777" w:rsidR="00513D14" w:rsidRDefault="00513D14" w:rsidP="00560CA6">
      <w:r>
        <w:separator/>
      </w:r>
    </w:p>
  </w:endnote>
  <w:endnote w:type="continuationSeparator" w:id="0">
    <w:p w14:paraId="4289FE03" w14:textId="77777777" w:rsidR="00513D14" w:rsidRDefault="00513D14" w:rsidP="0056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E551" w14:textId="77777777" w:rsidR="00513D14" w:rsidRDefault="00513D14" w:rsidP="00560CA6">
      <w:r>
        <w:separator/>
      </w:r>
    </w:p>
  </w:footnote>
  <w:footnote w:type="continuationSeparator" w:id="0">
    <w:p w14:paraId="3054DAB5" w14:textId="77777777" w:rsidR="00513D14" w:rsidRDefault="00513D14" w:rsidP="0056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4632A" w14:textId="77777777" w:rsidR="0097352A" w:rsidRDefault="0097352A" w:rsidP="00B248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D1BB8" w14:textId="77777777" w:rsidR="0097352A" w:rsidRDefault="0097352A" w:rsidP="00560C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001F" w14:textId="77777777" w:rsidR="0097352A" w:rsidRDefault="0097352A" w:rsidP="00B248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5C35">
      <w:rPr>
        <w:rStyle w:val="PageNumber"/>
        <w:noProof/>
      </w:rPr>
      <w:t>2</w:t>
    </w:r>
    <w:r>
      <w:rPr>
        <w:rStyle w:val="PageNumber"/>
      </w:rPr>
      <w:fldChar w:fldCharType="end"/>
    </w:r>
  </w:p>
  <w:p w14:paraId="06029EF3" w14:textId="77777777" w:rsidR="0097352A" w:rsidRDefault="0097352A" w:rsidP="00560CA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56D"/>
    <w:rsid w:val="00014879"/>
    <w:rsid w:val="00016C96"/>
    <w:rsid w:val="00021F51"/>
    <w:rsid w:val="00035C35"/>
    <w:rsid w:val="000B6C70"/>
    <w:rsid w:val="000D6906"/>
    <w:rsid w:val="000E039E"/>
    <w:rsid w:val="000F3499"/>
    <w:rsid w:val="0012188F"/>
    <w:rsid w:val="00130BA1"/>
    <w:rsid w:val="00154484"/>
    <w:rsid w:val="001545D8"/>
    <w:rsid w:val="00170F38"/>
    <w:rsid w:val="00181968"/>
    <w:rsid w:val="0018213B"/>
    <w:rsid w:val="00192333"/>
    <w:rsid w:val="001A2229"/>
    <w:rsid w:val="001B7CB5"/>
    <w:rsid w:val="001D131B"/>
    <w:rsid w:val="001E6FF9"/>
    <w:rsid w:val="0021629B"/>
    <w:rsid w:val="00227EAA"/>
    <w:rsid w:val="002567F7"/>
    <w:rsid w:val="0027419B"/>
    <w:rsid w:val="002D2B46"/>
    <w:rsid w:val="002D34CF"/>
    <w:rsid w:val="002E2D26"/>
    <w:rsid w:val="002F46E0"/>
    <w:rsid w:val="002F59A6"/>
    <w:rsid w:val="003147A8"/>
    <w:rsid w:val="0033034C"/>
    <w:rsid w:val="00333011"/>
    <w:rsid w:val="00364CC6"/>
    <w:rsid w:val="003764D1"/>
    <w:rsid w:val="003829E3"/>
    <w:rsid w:val="003A456D"/>
    <w:rsid w:val="003B20C0"/>
    <w:rsid w:val="003B262C"/>
    <w:rsid w:val="003D24E8"/>
    <w:rsid w:val="003F1469"/>
    <w:rsid w:val="003F2624"/>
    <w:rsid w:val="0040062F"/>
    <w:rsid w:val="00402579"/>
    <w:rsid w:val="004077F0"/>
    <w:rsid w:val="004144F3"/>
    <w:rsid w:val="00433F4C"/>
    <w:rsid w:val="0044642D"/>
    <w:rsid w:val="00464E80"/>
    <w:rsid w:val="0047328F"/>
    <w:rsid w:val="00473465"/>
    <w:rsid w:val="0049687B"/>
    <w:rsid w:val="00497659"/>
    <w:rsid w:val="004A410C"/>
    <w:rsid w:val="004B2175"/>
    <w:rsid w:val="004B4B55"/>
    <w:rsid w:val="004B5009"/>
    <w:rsid w:val="004B7EB4"/>
    <w:rsid w:val="004C690D"/>
    <w:rsid w:val="004D41B1"/>
    <w:rsid w:val="004D7E52"/>
    <w:rsid w:val="00502155"/>
    <w:rsid w:val="00504586"/>
    <w:rsid w:val="00513D14"/>
    <w:rsid w:val="0053402B"/>
    <w:rsid w:val="00536BF1"/>
    <w:rsid w:val="00551100"/>
    <w:rsid w:val="00554931"/>
    <w:rsid w:val="00556E49"/>
    <w:rsid w:val="00560CA6"/>
    <w:rsid w:val="0056687C"/>
    <w:rsid w:val="00577232"/>
    <w:rsid w:val="00590428"/>
    <w:rsid w:val="00591EE7"/>
    <w:rsid w:val="0059473B"/>
    <w:rsid w:val="005A656A"/>
    <w:rsid w:val="005C0CD7"/>
    <w:rsid w:val="005D35B7"/>
    <w:rsid w:val="00603563"/>
    <w:rsid w:val="006225A9"/>
    <w:rsid w:val="006618A9"/>
    <w:rsid w:val="006678BF"/>
    <w:rsid w:val="00687734"/>
    <w:rsid w:val="00694599"/>
    <w:rsid w:val="006A65C7"/>
    <w:rsid w:val="006B0B57"/>
    <w:rsid w:val="006B5E87"/>
    <w:rsid w:val="006C3EA0"/>
    <w:rsid w:val="006C68D7"/>
    <w:rsid w:val="006D4BEC"/>
    <w:rsid w:val="006E65B3"/>
    <w:rsid w:val="006E71FF"/>
    <w:rsid w:val="00702620"/>
    <w:rsid w:val="00756771"/>
    <w:rsid w:val="0076256F"/>
    <w:rsid w:val="00780A4B"/>
    <w:rsid w:val="007834A9"/>
    <w:rsid w:val="007D775D"/>
    <w:rsid w:val="007F0220"/>
    <w:rsid w:val="00823620"/>
    <w:rsid w:val="008411A3"/>
    <w:rsid w:val="00850552"/>
    <w:rsid w:val="00857DA1"/>
    <w:rsid w:val="008636D4"/>
    <w:rsid w:val="00880D04"/>
    <w:rsid w:val="00890B89"/>
    <w:rsid w:val="008911D5"/>
    <w:rsid w:val="008A358D"/>
    <w:rsid w:val="008A7825"/>
    <w:rsid w:val="008B724A"/>
    <w:rsid w:val="008D1439"/>
    <w:rsid w:val="008D3F99"/>
    <w:rsid w:val="008E0465"/>
    <w:rsid w:val="008E2E5A"/>
    <w:rsid w:val="008E7336"/>
    <w:rsid w:val="00902E22"/>
    <w:rsid w:val="00903D99"/>
    <w:rsid w:val="00931D48"/>
    <w:rsid w:val="0095111C"/>
    <w:rsid w:val="00956FC7"/>
    <w:rsid w:val="00957113"/>
    <w:rsid w:val="009701A3"/>
    <w:rsid w:val="0097352A"/>
    <w:rsid w:val="009B3BE9"/>
    <w:rsid w:val="009C1322"/>
    <w:rsid w:val="009D0808"/>
    <w:rsid w:val="00A069E4"/>
    <w:rsid w:val="00A11EAF"/>
    <w:rsid w:val="00A635A9"/>
    <w:rsid w:val="00A65735"/>
    <w:rsid w:val="00A815AC"/>
    <w:rsid w:val="00A85BDA"/>
    <w:rsid w:val="00A9777B"/>
    <w:rsid w:val="00AA00D7"/>
    <w:rsid w:val="00AA33E3"/>
    <w:rsid w:val="00AD6071"/>
    <w:rsid w:val="00AF21C3"/>
    <w:rsid w:val="00B248A8"/>
    <w:rsid w:val="00B43222"/>
    <w:rsid w:val="00B7351F"/>
    <w:rsid w:val="00BB3CF9"/>
    <w:rsid w:val="00BC0119"/>
    <w:rsid w:val="00BD1174"/>
    <w:rsid w:val="00BD48FC"/>
    <w:rsid w:val="00BD4D61"/>
    <w:rsid w:val="00BD6424"/>
    <w:rsid w:val="00BE7806"/>
    <w:rsid w:val="00C055D0"/>
    <w:rsid w:val="00C205E8"/>
    <w:rsid w:val="00C40198"/>
    <w:rsid w:val="00C44CDF"/>
    <w:rsid w:val="00C53609"/>
    <w:rsid w:val="00C95FAE"/>
    <w:rsid w:val="00CA1755"/>
    <w:rsid w:val="00CA4C1B"/>
    <w:rsid w:val="00CB3259"/>
    <w:rsid w:val="00CB549A"/>
    <w:rsid w:val="00CC7F62"/>
    <w:rsid w:val="00CF0CAA"/>
    <w:rsid w:val="00CF3416"/>
    <w:rsid w:val="00D00AD4"/>
    <w:rsid w:val="00D30B93"/>
    <w:rsid w:val="00D30E1A"/>
    <w:rsid w:val="00D317FD"/>
    <w:rsid w:val="00D4243B"/>
    <w:rsid w:val="00D50811"/>
    <w:rsid w:val="00D67DD3"/>
    <w:rsid w:val="00D70987"/>
    <w:rsid w:val="00D70F4F"/>
    <w:rsid w:val="00D80393"/>
    <w:rsid w:val="00D92F94"/>
    <w:rsid w:val="00DB7579"/>
    <w:rsid w:val="00DE5F06"/>
    <w:rsid w:val="00DE75EC"/>
    <w:rsid w:val="00E2676A"/>
    <w:rsid w:val="00E4208F"/>
    <w:rsid w:val="00E51E3D"/>
    <w:rsid w:val="00E5282B"/>
    <w:rsid w:val="00E62921"/>
    <w:rsid w:val="00E80F73"/>
    <w:rsid w:val="00E83B77"/>
    <w:rsid w:val="00E9552B"/>
    <w:rsid w:val="00E975D3"/>
    <w:rsid w:val="00EA2014"/>
    <w:rsid w:val="00EA2EEF"/>
    <w:rsid w:val="00EB2BC0"/>
    <w:rsid w:val="00ED013D"/>
    <w:rsid w:val="00F052EA"/>
    <w:rsid w:val="00F35858"/>
    <w:rsid w:val="00F513D8"/>
    <w:rsid w:val="00F63712"/>
    <w:rsid w:val="00F64923"/>
    <w:rsid w:val="00F86330"/>
    <w:rsid w:val="00F92088"/>
    <w:rsid w:val="00FA6FAA"/>
    <w:rsid w:val="00FB108D"/>
    <w:rsid w:val="00FB4A85"/>
    <w:rsid w:val="00FC1293"/>
    <w:rsid w:val="00FF3192"/>
    <w:rsid w:val="00FF39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714BF"/>
  <w15:docId w15:val="{24E282B1-EAC0-2D4E-B610-247720A7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456D"/>
    <w:rPr>
      <w:rFonts w:ascii="Cambria" w:eastAsia="Cambria" w:hAnsi="Cambria" w:cs="Times New Roman"/>
    </w:rPr>
  </w:style>
  <w:style w:type="paragraph" w:styleId="Heading5">
    <w:name w:val="heading 5"/>
    <w:basedOn w:val="Normal"/>
    <w:link w:val="Heading5Char"/>
    <w:uiPriority w:val="9"/>
    <w:qFormat/>
    <w:rsid w:val="00154484"/>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56D"/>
    <w:rPr>
      <w:color w:val="0000FF" w:themeColor="hyperlink"/>
      <w:u w:val="single"/>
    </w:rPr>
  </w:style>
  <w:style w:type="paragraph" w:customStyle="1" w:styleId="Body">
    <w:name w:val="Body"/>
    <w:rsid w:val="00B43222"/>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nhideWhenUsed/>
    <w:rsid w:val="00560CA6"/>
    <w:pPr>
      <w:tabs>
        <w:tab w:val="center" w:pos="4320"/>
        <w:tab w:val="right" w:pos="8640"/>
      </w:tabs>
    </w:pPr>
  </w:style>
  <w:style w:type="character" w:customStyle="1" w:styleId="HeaderChar">
    <w:name w:val="Header Char"/>
    <w:basedOn w:val="DefaultParagraphFont"/>
    <w:link w:val="Header"/>
    <w:rsid w:val="00560CA6"/>
    <w:rPr>
      <w:rFonts w:ascii="Cambria" w:eastAsia="Cambria" w:hAnsi="Cambria" w:cs="Times New Roman"/>
    </w:rPr>
  </w:style>
  <w:style w:type="character" w:styleId="PageNumber">
    <w:name w:val="page number"/>
    <w:basedOn w:val="DefaultParagraphFont"/>
    <w:semiHidden/>
    <w:unhideWhenUsed/>
    <w:rsid w:val="00560CA6"/>
  </w:style>
  <w:style w:type="character" w:styleId="CommentReference">
    <w:name w:val="annotation reference"/>
    <w:basedOn w:val="DefaultParagraphFont"/>
    <w:semiHidden/>
    <w:unhideWhenUsed/>
    <w:rsid w:val="004A410C"/>
    <w:rPr>
      <w:sz w:val="16"/>
      <w:szCs w:val="16"/>
    </w:rPr>
  </w:style>
  <w:style w:type="paragraph" w:styleId="CommentText">
    <w:name w:val="annotation text"/>
    <w:basedOn w:val="Normal"/>
    <w:link w:val="CommentTextChar"/>
    <w:semiHidden/>
    <w:unhideWhenUsed/>
    <w:rsid w:val="004A410C"/>
    <w:rPr>
      <w:sz w:val="20"/>
      <w:szCs w:val="20"/>
    </w:rPr>
  </w:style>
  <w:style w:type="character" w:customStyle="1" w:styleId="CommentTextChar">
    <w:name w:val="Comment Text Char"/>
    <w:basedOn w:val="DefaultParagraphFont"/>
    <w:link w:val="CommentText"/>
    <w:semiHidden/>
    <w:rsid w:val="004A410C"/>
    <w:rPr>
      <w:rFonts w:ascii="Cambria" w:eastAsia="Cambria" w:hAnsi="Cambria" w:cs="Times New Roman"/>
      <w:sz w:val="20"/>
      <w:szCs w:val="20"/>
    </w:rPr>
  </w:style>
  <w:style w:type="paragraph" w:styleId="CommentSubject">
    <w:name w:val="annotation subject"/>
    <w:basedOn w:val="CommentText"/>
    <w:next w:val="CommentText"/>
    <w:link w:val="CommentSubjectChar"/>
    <w:semiHidden/>
    <w:unhideWhenUsed/>
    <w:rsid w:val="004A410C"/>
    <w:rPr>
      <w:b/>
      <w:bCs/>
    </w:rPr>
  </w:style>
  <w:style w:type="character" w:customStyle="1" w:styleId="CommentSubjectChar">
    <w:name w:val="Comment Subject Char"/>
    <w:basedOn w:val="CommentTextChar"/>
    <w:link w:val="CommentSubject"/>
    <w:semiHidden/>
    <w:rsid w:val="004A410C"/>
    <w:rPr>
      <w:rFonts w:ascii="Cambria" w:eastAsia="Cambria" w:hAnsi="Cambria" w:cs="Times New Roman"/>
      <w:b/>
      <w:bCs/>
      <w:sz w:val="20"/>
      <w:szCs w:val="20"/>
    </w:rPr>
  </w:style>
  <w:style w:type="paragraph" w:styleId="BalloonText">
    <w:name w:val="Balloon Text"/>
    <w:basedOn w:val="Normal"/>
    <w:link w:val="BalloonTextChar"/>
    <w:semiHidden/>
    <w:unhideWhenUsed/>
    <w:rsid w:val="004A410C"/>
    <w:rPr>
      <w:rFonts w:ascii="Times New Roman" w:hAnsi="Times New Roman"/>
      <w:sz w:val="18"/>
      <w:szCs w:val="18"/>
    </w:rPr>
  </w:style>
  <w:style w:type="character" w:customStyle="1" w:styleId="BalloonTextChar">
    <w:name w:val="Balloon Text Char"/>
    <w:basedOn w:val="DefaultParagraphFont"/>
    <w:link w:val="BalloonText"/>
    <w:semiHidden/>
    <w:rsid w:val="004A410C"/>
    <w:rPr>
      <w:rFonts w:ascii="Times New Roman" w:eastAsia="Cambria" w:hAnsi="Times New Roman" w:cs="Times New Roman"/>
      <w:sz w:val="18"/>
      <w:szCs w:val="18"/>
    </w:rPr>
  </w:style>
  <w:style w:type="paragraph" w:styleId="Revision">
    <w:name w:val="Revision"/>
    <w:hidden/>
    <w:semiHidden/>
    <w:rsid w:val="00CB3259"/>
    <w:rPr>
      <w:rFonts w:ascii="Cambria" w:eastAsia="Cambria" w:hAnsi="Cambria" w:cs="Times New Roman"/>
    </w:rPr>
  </w:style>
  <w:style w:type="character" w:customStyle="1" w:styleId="Heading5Char">
    <w:name w:val="Heading 5 Char"/>
    <w:basedOn w:val="DefaultParagraphFont"/>
    <w:link w:val="Heading5"/>
    <w:uiPriority w:val="9"/>
    <w:rsid w:val="00154484"/>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54484"/>
    <w:rPr>
      <w:color w:val="605E5C"/>
      <w:shd w:val="clear" w:color="auto" w:fill="E1DFDD"/>
    </w:rPr>
  </w:style>
  <w:style w:type="character" w:customStyle="1" w:styleId="UnresolvedMention2">
    <w:name w:val="Unresolved Mention2"/>
    <w:basedOn w:val="DefaultParagraphFont"/>
    <w:uiPriority w:val="99"/>
    <w:semiHidden/>
    <w:unhideWhenUsed/>
    <w:rsid w:val="00170F38"/>
    <w:rPr>
      <w:color w:val="605E5C"/>
      <w:shd w:val="clear" w:color="auto" w:fill="E1DFDD"/>
    </w:rPr>
  </w:style>
  <w:style w:type="character" w:styleId="FollowedHyperlink">
    <w:name w:val="FollowedHyperlink"/>
    <w:basedOn w:val="DefaultParagraphFont"/>
    <w:semiHidden/>
    <w:unhideWhenUsed/>
    <w:rsid w:val="001218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4678">
      <w:bodyDiv w:val="1"/>
      <w:marLeft w:val="0"/>
      <w:marRight w:val="0"/>
      <w:marTop w:val="0"/>
      <w:marBottom w:val="0"/>
      <w:divBdr>
        <w:top w:val="none" w:sz="0" w:space="0" w:color="auto"/>
        <w:left w:val="none" w:sz="0" w:space="0" w:color="auto"/>
        <w:bottom w:val="none" w:sz="0" w:space="0" w:color="auto"/>
        <w:right w:val="none" w:sz="0" w:space="0" w:color="auto"/>
      </w:divBdr>
    </w:div>
    <w:div w:id="259535658">
      <w:bodyDiv w:val="1"/>
      <w:marLeft w:val="0"/>
      <w:marRight w:val="0"/>
      <w:marTop w:val="0"/>
      <w:marBottom w:val="0"/>
      <w:divBdr>
        <w:top w:val="none" w:sz="0" w:space="0" w:color="auto"/>
        <w:left w:val="none" w:sz="0" w:space="0" w:color="auto"/>
        <w:bottom w:val="none" w:sz="0" w:space="0" w:color="auto"/>
        <w:right w:val="none" w:sz="0" w:space="0" w:color="auto"/>
      </w:divBdr>
    </w:div>
    <w:div w:id="482704106">
      <w:bodyDiv w:val="1"/>
      <w:marLeft w:val="0"/>
      <w:marRight w:val="0"/>
      <w:marTop w:val="0"/>
      <w:marBottom w:val="0"/>
      <w:divBdr>
        <w:top w:val="none" w:sz="0" w:space="0" w:color="auto"/>
        <w:left w:val="none" w:sz="0" w:space="0" w:color="auto"/>
        <w:bottom w:val="none" w:sz="0" w:space="0" w:color="auto"/>
        <w:right w:val="none" w:sz="0" w:space="0" w:color="auto"/>
      </w:divBdr>
    </w:div>
    <w:div w:id="792213516">
      <w:bodyDiv w:val="1"/>
      <w:marLeft w:val="0"/>
      <w:marRight w:val="0"/>
      <w:marTop w:val="0"/>
      <w:marBottom w:val="0"/>
      <w:divBdr>
        <w:top w:val="none" w:sz="0" w:space="0" w:color="auto"/>
        <w:left w:val="none" w:sz="0" w:space="0" w:color="auto"/>
        <w:bottom w:val="none" w:sz="0" w:space="0" w:color="auto"/>
        <w:right w:val="none" w:sz="0" w:space="0" w:color="auto"/>
      </w:divBdr>
    </w:div>
    <w:div w:id="847595834">
      <w:bodyDiv w:val="1"/>
      <w:marLeft w:val="0"/>
      <w:marRight w:val="0"/>
      <w:marTop w:val="0"/>
      <w:marBottom w:val="0"/>
      <w:divBdr>
        <w:top w:val="none" w:sz="0" w:space="0" w:color="auto"/>
        <w:left w:val="none" w:sz="0" w:space="0" w:color="auto"/>
        <w:bottom w:val="none" w:sz="0" w:space="0" w:color="auto"/>
        <w:right w:val="none" w:sz="0" w:space="0" w:color="auto"/>
      </w:divBdr>
    </w:div>
    <w:div w:id="986976714">
      <w:bodyDiv w:val="1"/>
      <w:marLeft w:val="0"/>
      <w:marRight w:val="0"/>
      <w:marTop w:val="0"/>
      <w:marBottom w:val="0"/>
      <w:divBdr>
        <w:top w:val="none" w:sz="0" w:space="0" w:color="auto"/>
        <w:left w:val="none" w:sz="0" w:space="0" w:color="auto"/>
        <w:bottom w:val="none" w:sz="0" w:space="0" w:color="auto"/>
        <w:right w:val="none" w:sz="0" w:space="0" w:color="auto"/>
      </w:divBdr>
    </w:div>
    <w:div w:id="1136947609">
      <w:bodyDiv w:val="1"/>
      <w:marLeft w:val="0"/>
      <w:marRight w:val="0"/>
      <w:marTop w:val="0"/>
      <w:marBottom w:val="0"/>
      <w:divBdr>
        <w:top w:val="none" w:sz="0" w:space="0" w:color="auto"/>
        <w:left w:val="none" w:sz="0" w:space="0" w:color="auto"/>
        <w:bottom w:val="none" w:sz="0" w:space="0" w:color="auto"/>
        <w:right w:val="none" w:sz="0" w:space="0" w:color="auto"/>
      </w:divBdr>
    </w:div>
    <w:div w:id="1155336300">
      <w:bodyDiv w:val="1"/>
      <w:marLeft w:val="0"/>
      <w:marRight w:val="0"/>
      <w:marTop w:val="0"/>
      <w:marBottom w:val="0"/>
      <w:divBdr>
        <w:top w:val="none" w:sz="0" w:space="0" w:color="auto"/>
        <w:left w:val="none" w:sz="0" w:space="0" w:color="auto"/>
        <w:bottom w:val="none" w:sz="0" w:space="0" w:color="auto"/>
        <w:right w:val="none" w:sz="0" w:space="0" w:color="auto"/>
      </w:divBdr>
    </w:div>
    <w:div w:id="1361853750">
      <w:bodyDiv w:val="1"/>
      <w:marLeft w:val="0"/>
      <w:marRight w:val="0"/>
      <w:marTop w:val="0"/>
      <w:marBottom w:val="0"/>
      <w:divBdr>
        <w:top w:val="none" w:sz="0" w:space="0" w:color="auto"/>
        <w:left w:val="none" w:sz="0" w:space="0" w:color="auto"/>
        <w:bottom w:val="none" w:sz="0" w:space="0" w:color="auto"/>
        <w:right w:val="none" w:sz="0" w:space="0" w:color="auto"/>
      </w:divBdr>
    </w:div>
    <w:div w:id="1565917356">
      <w:bodyDiv w:val="1"/>
      <w:marLeft w:val="0"/>
      <w:marRight w:val="0"/>
      <w:marTop w:val="0"/>
      <w:marBottom w:val="0"/>
      <w:divBdr>
        <w:top w:val="none" w:sz="0" w:space="0" w:color="auto"/>
        <w:left w:val="none" w:sz="0" w:space="0" w:color="auto"/>
        <w:bottom w:val="none" w:sz="0" w:space="0" w:color="auto"/>
        <w:right w:val="none" w:sz="0" w:space="0" w:color="auto"/>
      </w:divBdr>
    </w:div>
    <w:div w:id="1732800561">
      <w:bodyDiv w:val="1"/>
      <w:marLeft w:val="0"/>
      <w:marRight w:val="0"/>
      <w:marTop w:val="0"/>
      <w:marBottom w:val="0"/>
      <w:divBdr>
        <w:top w:val="none" w:sz="0" w:space="0" w:color="auto"/>
        <w:left w:val="none" w:sz="0" w:space="0" w:color="auto"/>
        <w:bottom w:val="none" w:sz="0" w:space="0" w:color="auto"/>
        <w:right w:val="none" w:sz="0" w:space="0" w:color="auto"/>
      </w:divBdr>
    </w:div>
    <w:div w:id="1927348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digroup.com/fairfax-livelifeconne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knews@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boulevardv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B5E8C7D583841A4199435A659CFF0" ma:contentTypeVersion="12" ma:contentTypeDescription="Create a new document." ma:contentTypeScope="" ma:versionID="c1649487e1b5cca3cf49b999e01d4275">
  <xsd:schema xmlns:xsd="http://www.w3.org/2001/XMLSchema" xmlns:xs="http://www.w3.org/2001/XMLSchema" xmlns:p="http://schemas.microsoft.com/office/2006/metadata/properties" xmlns:ns2="55e729c4-3aa8-4494-b79a-5c87d49e4b03" xmlns:ns3="3a3857ba-c487-45dd-97a8-5c6e82126a85" targetNamespace="http://schemas.microsoft.com/office/2006/metadata/properties" ma:root="true" ma:fieldsID="e8a72186adc94eb664ba5b0e3b15d2a9" ns2:_="" ns3:_="">
    <xsd:import namespace="55e729c4-3aa8-4494-b79a-5c87d49e4b03"/>
    <xsd:import namespace="3a3857ba-c487-45dd-97a8-5c6e82126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29c4-3aa8-4494-b79a-5c87d49e4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857ba-c487-45dd-97a8-5c6e82126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55D2-59A9-45E1-A150-413983FF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29c4-3aa8-4494-b79a-5c87d49e4b03"/>
    <ds:schemaRef ds:uri="3a3857ba-c487-45dd-97a8-5c6e8212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4848E-8BA1-4AC3-993E-80A4D57DF4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C54C59-46AF-4DD8-8B1F-3EA15B3FC2B4}">
  <ds:schemaRefs>
    <ds:schemaRef ds:uri="http://schemas.microsoft.com/sharepoint/v3/contenttype/forms"/>
  </ds:schemaRefs>
</ds:datastoreItem>
</file>

<file path=customXml/itemProps4.xml><?xml version="1.0" encoding="utf-8"?>
<ds:datastoreItem xmlns:ds="http://schemas.openxmlformats.org/officeDocument/2006/customXml" ds:itemID="{C3F3CD27-5089-A94C-AC09-1FF9B952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Douthat</dc:creator>
  <cp:keywords/>
  <cp:lastModifiedBy>Caroline Carey</cp:lastModifiedBy>
  <cp:revision>10</cp:revision>
  <cp:lastPrinted>2021-03-09T18:22:00Z</cp:lastPrinted>
  <dcterms:created xsi:type="dcterms:W3CDTF">2021-03-11T21:17:00Z</dcterms:created>
  <dcterms:modified xsi:type="dcterms:W3CDTF">2021-03-15T13:36:00Z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0x010100876B5E8C7D583841A4199435A659CFF0</vt:lpwstr>
  </property>
</Properties>
</file>