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BBE4CD" w14:textId="77777777" w:rsidR="00252B7B" w:rsidRPr="00D20505" w:rsidRDefault="00BE74D0" w:rsidP="00BE74D0">
      <w:pPr>
        <w:widowControl w:val="0"/>
        <w:autoSpaceDE w:val="0"/>
        <w:autoSpaceDN w:val="0"/>
        <w:adjustRightInd w:val="0"/>
        <w:rPr>
          <w:rFonts w:ascii="Calibri" w:hAnsi="Calibri" w:cs="Calibri"/>
        </w:rPr>
      </w:pPr>
      <w:r w:rsidRPr="007D6505">
        <w:rPr>
          <w:rFonts w:asciiTheme="majorHAnsi" w:hAnsiTheme="majorHAnsi"/>
          <w:noProof/>
        </w:rPr>
        <w:drawing>
          <wp:inline distT="0" distB="0" distL="0" distR="0" wp14:anchorId="30CE1A8B" wp14:editId="6DDD23C8">
            <wp:extent cx="5486400" cy="958984"/>
            <wp:effectExtent l="0" t="0" r="0" b="6350"/>
            <wp:docPr id="1" name="Picture 1" descr="Macintosh HD:Users:Laura:Desktop:PastedGraphic-1.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aura:Desktop:PastedGraphic-1.pd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58984"/>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514573CC" w14:textId="77777777" w:rsidR="00252B7B" w:rsidRPr="00486C88" w:rsidRDefault="00252B7B" w:rsidP="00252B7B">
      <w:pPr>
        <w:widowControl w:val="0"/>
        <w:autoSpaceDE w:val="0"/>
        <w:autoSpaceDN w:val="0"/>
        <w:adjustRightInd w:val="0"/>
        <w:jc w:val="center"/>
        <w:rPr>
          <w:rFonts w:ascii="Calibri" w:hAnsi="Calibri" w:cs="Calibri"/>
          <w:color w:val="17365D"/>
        </w:rPr>
      </w:pPr>
      <w:r w:rsidRPr="00D20505">
        <w:rPr>
          <w:rFonts w:ascii="Calibri" w:hAnsi="Calibri" w:cs="Calibri"/>
          <w:color w:val="17365D"/>
        </w:rPr>
        <w:t xml:space="preserve">123 Belmont Drive SW • Leesburg, Virginia </w:t>
      </w:r>
      <w:proofErr w:type="gramStart"/>
      <w:r w:rsidRPr="00D20505">
        <w:rPr>
          <w:rFonts w:ascii="Calibri" w:hAnsi="Calibri" w:cs="Calibri"/>
          <w:color w:val="17365D"/>
        </w:rPr>
        <w:t>20175</w:t>
      </w:r>
      <w:r w:rsidR="00486C88">
        <w:rPr>
          <w:rFonts w:ascii="Calibri" w:hAnsi="Calibri" w:cs="Calibri"/>
          <w:color w:val="17365D"/>
        </w:rPr>
        <w:t xml:space="preserve">  •</w:t>
      </w:r>
      <w:proofErr w:type="gramEnd"/>
      <w:r w:rsidR="00486C88">
        <w:rPr>
          <w:rFonts w:ascii="Calibri" w:hAnsi="Calibri" w:cs="Calibri"/>
          <w:color w:val="17365D"/>
        </w:rPr>
        <w:t xml:space="preserve">  </w:t>
      </w:r>
      <w:r w:rsidRPr="00D20505">
        <w:rPr>
          <w:rFonts w:ascii="Calibri" w:hAnsi="Calibri" w:cs="Calibri"/>
        </w:rPr>
        <w:t>communi.knews@gmail.com</w:t>
      </w:r>
    </w:p>
    <w:p w14:paraId="70784574" w14:textId="77777777" w:rsidR="00252B7B" w:rsidRPr="00D20505" w:rsidRDefault="00252B7B" w:rsidP="00252B7B">
      <w:pPr>
        <w:widowControl w:val="0"/>
        <w:autoSpaceDE w:val="0"/>
        <w:autoSpaceDN w:val="0"/>
        <w:adjustRightInd w:val="0"/>
        <w:jc w:val="center"/>
        <w:rPr>
          <w:rFonts w:ascii="Calibri" w:hAnsi="Calibri" w:cs="Calibri"/>
        </w:rPr>
      </w:pPr>
    </w:p>
    <w:p w14:paraId="510D6601" w14:textId="77777777" w:rsidR="00486C88" w:rsidRPr="00D20505" w:rsidRDefault="00D47E0F" w:rsidP="00486C88">
      <w:pPr>
        <w:widowControl w:val="0"/>
        <w:autoSpaceDE w:val="0"/>
        <w:autoSpaceDN w:val="0"/>
        <w:adjustRightInd w:val="0"/>
        <w:jc w:val="center"/>
        <w:rPr>
          <w:rFonts w:ascii="Calibri" w:hAnsi="Calibri" w:cs="Calibri"/>
        </w:rPr>
      </w:pPr>
      <w:r>
        <w:rPr>
          <w:rFonts w:ascii="Calibri" w:hAnsi="Calibri" w:cs="Calibri"/>
        </w:rPr>
        <w:t>November 9</w:t>
      </w:r>
      <w:r w:rsidR="00486C88">
        <w:rPr>
          <w:rFonts w:ascii="Calibri" w:hAnsi="Calibri" w:cs="Calibri"/>
        </w:rPr>
        <w:t>,</w:t>
      </w:r>
      <w:r w:rsidR="00486C88" w:rsidRPr="00D20505">
        <w:rPr>
          <w:rFonts w:ascii="Calibri" w:hAnsi="Calibri" w:cs="Calibri"/>
        </w:rPr>
        <w:t xml:space="preserve"> 2017</w:t>
      </w:r>
    </w:p>
    <w:p w14:paraId="0A0F1FBD" w14:textId="77777777" w:rsidR="00486C88" w:rsidRDefault="00486C88" w:rsidP="00252B7B">
      <w:pPr>
        <w:widowControl w:val="0"/>
        <w:autoSpaceDE w:val="0"/>
        <w:autoSpaceDN w:val="0"/>
        <w:adjustRightInd w:val="0"/>
        <w:jc w:val="center"/>
        <w:rPr>
          <w:rFonts w:ascii="Calibri" w:hAnsi="Calibri" w:cs="Calibri"/>
          <w:b/>
          <w:bCs/>
          <w:u w:val="single"/>
        </w:rPr>
      </w:pPr>
    </w:p>
    <w:p w14:paraId="0141544E" w14:textId="77777777" w:rsidR="00252B7B" w:rsidRPr="00D20505" w:rsidRDefault="00252B7B" w:rsidP="00252B7B">
      <w:pPr>
        <w:widowControl w:val="0"/>
        <w:autoSpaceDE w:val="0"/>
        <w:autoSpaceDN w:val="0"/>
        <w:adjustRightInd w:val="0"/>
        <w:jc w:val="center"/>
        <w:rPr>
          <w:rFonts w:ascii="Calibri" w:hAnsi="Calibri" w:cs="Calibri"/>
          <w:b/>
          <w:bCs/>
          <w:u w:val="single"/>
        </w:rPr>
      </w:pPr>
      <w:r w:rsidRPr="00D20505">
        <w:rPr>
          <w:rFonts w:ascii="Calibri" w:hAnsi="Calibri" w:cs="Calibri"/>
          <w:b/>
          <w:bCs/>
          <w:u w:val="single"/>
        </w:rPr>
        <w:t>FOR IMMEDIATE RELEASE</w:t>
      </w:r>
    </w:p>
    <w:p w14:paraId="424BE21E" w14:textId="77777777" w:rsidR="00252B7B" w:rsidRPr="00D20505" w:rsidRDefault="00252B7B" w:rsidP="00252B7B">
      <w:pPr>
        <w:widowControl w:val="0"/>
        <w:autoSpaceDE w:val="0"/>
        <w:autoSpaceDN w:val="0"/>
        <w:adjustRightInd w:val="0"/>
        <w:jc w:val="center"/>
        <w:rPr>
          <w:rFonts w:ascii="Calibri" w:hAnsi="Calibri" w:cs="Calibri"/>
        </w:rPr>
      </w:pPr>
    </w:p>
    <w:p w14:paraId="742E7210" w14:textId="77777777" w:rsidR="00252B7B" w:rsidRPr="00D20505" w:rsidRDefault="00252B7B" w:rsidP="00B77739">
      <w:pPr>
        <w:widowControl w:val="0"/>
        <w:autoSpaceDE w:val="0"/>
        <w:autoSpaceDN w:val="0"/>
        <w:adjustRightInd w:val="0"/>
        <w:ind w:left="720"/>
        <w:rPr>
          <w:rFonts w:ascii="Calibri" w:hAnsi="Calibri" w:cs="Calibri"/>
        </w:rPr>
      </w:pPr>
      <w:r w:rsidRPr="00D20505">
        <w:rPr>
          <w:rFonts w:ascii="Calibri" w:hAnsi="Calibri" w:cs="Calibri"/>
        </w:rPr>
        <w:t>CONTACTS:   Laura K. Nickle 571-294-8536     Cameron Carey 703-507-0883</w:t>
      </w:r>
    </w:p>
    <w:p w14:paraId="34DABAF6" w14:textId="77777777" w:rsidR="00680F16" w:rsidRDefault="00680F16" w:rsidP="00B77739">
      <w:pPr>
        <w:widowControl w:val="0"/>
        <w:autoSpaceDE w:val="0"/>
        <w:autoSpaceDN w:val="0"/>
        <w:adjustRightInd w:val="0"/>
        <w:jc w:val="center"/>
        <w:rPr>
          <w:rFonts w:ascii="Calibri" w:hAnsi="Calibri" w:cs="Times"/>
          <w:b/>
          <w:bCs/>
        </w:rPr>
      </w:pPr>
    </w:p>
    <w:p w14:paraId="46433F9E" w14:textId="77777777" w:rsidR="003A0C6D" w:rsidRDefault="003A0C6D" w:rsidP="00B77739">
      <w:pPr>
        <w:widowControl w:val="0"/>
        <w:autoSpaceDE w:val="0"/>
        <w:autoSpaceDN w:val="0"/>
        <w:adjustRightInd w:val="0"/>
        <w:jc w:val="center"/>
        <w:rPr>
          <w:rFonts w:ascii="Calibri" w:hAnsi="Calibri" w:cs="Times"/>
          <w:b/>
          <w:bCs/>
        </w:rPr>
      </w:pPr>
      <w:r>
        <w:rPr>
          <w:rFonts w:ascii="Calibri" w:hAnsi="Calibri" w:cs="Times"/>
          <w:b/>
          <w:bCs/>
        </w:rPr>
        <w:t xml:space="preserve">ALEXANDRIA’S HUNTINGTON CLUB CONDOMINIUM ASSOCIATION </w:t>
      </w:r>
    </w:p>
    <w:p w14:paraId="1CEC587B" w14:textId="77777777" w:rsidR="00B77739" w:rsidRPr="00D20505" w:rsidRDefault="003A0C6D" w:rsidP="00B77739">
      <w:pPr>
        <w:widowControl w:val="0"/>
        <w:autoSpaceDE w:val="0"/>
        <w:autoSpaceDN w:val="0"/>
        <w:adjustRightInd w:val="0"/>
        <w:jc w:val="center"/>
        <w:rPr>
          <w:rFonts w:ascii="Calibri" w:hAnsi="Calibri" w:cs="Times"/>
          <w:b/>
          <w:bCs/>
        </w:rPr>
      </w:pPr>
      <w:r>
        <w:rPr>
          <w:rFonts w:ascii="Calibri" w:hAnsi="Calibri" w:cs="Times"/>
          <w:b/>
          <w:bCs/>
        </w:rPr>
        <w:t>APPROVES IDI</w:t>
      </w:r>
      <w:r w:rsidR="0072568C">
        <w:rPr>
          <w:rFonts w:ascii="Calibri" w:hAnsi="Calibri" w:cs="Times"/>
          <w:b/>
          <w:bCs/>
        </w:rPr>
        <w:t xml:space="preserve"> GROUP</w:t>
      </w:r>
      <w:r>
        <w:rPr>
          <w:rFonts w:ascii="Calibri" w:hAnsi="Calibri" w:cs="Times"/>
          <w:b/>
          <w:bCs/>
        </w:rPr>
        <w:t>’S REDEVELOPMENT PLAN IN OVERWHELMING VOTE</w:t>
      </w:r>
      <w:r w:rsidR="00B77739" w:rsidRPr="00D20505">
        <w:rPr>
          <w:rFonts w:ascii="Calibri" w:hAnsi="Calibri" w:cs="Times"/>
          <w:b/>
          <w:bCs/>
        </w:rPr>
        <w:br/>
      </w:r>
    </w:p>
    <w:p w14:paraId="320B367C" w14:textId="77777777" w:rsidR="00252B7B" w:rsidRDefault="00B77739" w:rsidP="00D20505">
      <w:pPr>
        <w:widowControl w:val="0"/>
        <w:autoSpaceDE w:val="0"/>
        <w:autoSpaceDN w:val="0"/>
        <w:adjustRightInd w:val="0"/>
        <w:rPr>
          <w:rFonts w:ascii="Calibri" w:hAnsi="Calibri" w:cs="Times"/>
        </w:rPr>
      </w:pPr>
      <w:r w:rsidRPr="00D20505">
        <w:rPr>
          <w:rFonts w:ascii="Calibri" w:hAnsi="Calibri" w:cs="Times"/>
          <w:b/>
          <w:bCs/>
        </w:rPr>
        <w:tab/>
      </w:r>
      <w:r w:rsidR="00252B7B" w:rsidRPr="00D20505">
        <w:rPr>
          <w:rFonts w:ascii="Calibri" w:hAnsi="Calibri" w:cs="Times"/>
          <w:b/>
          <w:bCs/>
        </w:rPr>
        <w:t xml:space="preserve">Alexandria, Va. </w:t>
      </w:r>
      <w:r w:rsidR="00252B7B" w:rsidRPr="00D20505">
        <w:rPr>
          <w:rFonts w:ascii="Calibri" w:hAnsi="Calibri" w:cs="Times"/>
          <w:bCs/>
        </w:rPr>
        <w:t xml:space="preserve">– </w:t>
      </w:r>
      <w:r w:rsidRPr="00D20505">
        <w:rPr>
          <w:rFonts w:ascii="Calibri" w:hAnsi="Calibri" w:cs="Times"/>
          <w:bCs/>
        </w:rPr>
        <w:t xml:space="preserve"> More than 87 percent of the </w:t>
      </w:r>
      <w:r w:rsidR="00376869">
        <w:rPr>
          <w:rFonts w:ascii="Calibri" w:hAnsi="Calibri" w:cs="Times"/>
          <w:bCs/>
        </w:rPr>
        <w:t>unit owners</w:t>
      </w:r>
      <w:r w:rsidRPr="00D20505">
        <w:rPr>
          <w:rFonts w:ascii="Calibri" w:hAnsi="Calibri" w:cs="Times"/>
          <w:bCs/>
        </w:rPr>
        <w:t xml:space="preserve"> comprising </w:t>
      </w:r>
      <w:r w:rsidR="00E078BC">
        <w:rPr>
          <w:rFonts w:ascii="Calibri" w:hAnsi="Calibri" w:cs="Times"/>
        </w:rPr>
        <w:t>t</w:t>
      </w:r>
      <w:r w:rsidR="00252B7B" w:rsidRPr="00D20505">
        <w:rPr>
          <w:rFonts w:ascii="Calibri" w:hAnsi="Calibri" w:cs="Times"/>
        </w:rPr>
        <w:t xml:space="preserve">he Huntington Club Condominium </w:t>
      </w:r>
      <w:r w:rsidR="00E078BC">
        <w:rPr>
          <w:rFonts w:ascii="Calibri" w:hAnsi="Calibri" w:cs="Times"/>
        </w:rPr>
        <w:t xml:space="preserve">Unit Owners’ </w:t>
      </w:r>
      <w:r w:rsidR="00252B7B" w:rsidRPr="00D20505">
        <w:rPr>
          <w:rFonts w:ascii="Calibri" w:hAnsi="Calibri" w:cs="Times"/>
        </w:rPr>
        <w:t>Association</w:t>
      </w:r>
      <w:r w:rsidRPr="00D20505">
        <w:rPr>
          <w:rFonts w:ascii="Calibri" w:hAnsi="Calibri" w:cs="Times"/>
        </w:rPr>
        <w:t xml:space="preserve"> have voted to </w:t>
      </w:r>
      <w:r w:rsidR="0072568C" w:rsidRPr="0072568C">
        <w:rPr>
          <w:rFonts w:ascii="Calibri" w:hAnsi="Calibri" w:cs="Times"/>
        </w:rPr>
        <w:t>terminate their condominium in favor of</w:t>
      </w:r>
      <w:r w:rsidR="0072568C">
        <w:rPr>
          <w:rFonts w:ascii="Calibri" w:hAnsi="Calibri" w:cs="Times"/>
        </w:rPr>
        <w:t xml:space="preserve"> a new </w:t>
      </w:r>
      <w:r w:rsidRPr="00D20505">
        <w:rPr>
          <w:rFonts w:ascii="Calibri" w:hAnsi="Calibri" w:cs="Times"/>
        </w:rPr>
        <w:t xml:space="preserve">transit-oriented development </w:t>
      </w:r>
      <w:r w:rsidR="0072568C">
        <w:rPr>
          <w:rFonts w:ascii="Calibri" w:hAnsi="Calibri" w:cs="Times"/>
        </w:rPr>
        <w:t>on</w:t>
      </w:r>
      <w:r w:rsidR="0072568C" w:rsidRPr="00D20505">
        <w:rPr>
          <w:rFonts w:ascii="Calibri" w:hAnsi="Calibri" w:cs="Times"/>
        </w:rPr>
        <w:t xml:space="preserve"> </w:t>
      </w:r>
      <w:r w:rsidRPr="00D20505">
        <w:rPr>
          <w:rFonts w:ascii="Calibri" w:hAnsi="Calibri" w:cs="Times"/>
        </w:rPr>
        <w:t>the</w:t>
      </w:r>
      <w:r w:rsidR="00057A35" w:rsidRPr="00D20505">
        <w:rPr>
          <w:rFonts w:ascii="Calibri" w:hAnsi="Calibri" w:cs="Times"/>
        </w:rPr>
        <w:t>ir</w:t>
      </w:r>
      <w:r w:rsidRPr="00D20505">
        <w:rPr>
          <w:rFonts w:ascii="Calibri" w:hAnsi="Calibri" w:cs="Times"/>
        </w:rPr>
        <w:t xml:space="preserve"> 19-acre site next to Huntington Metrorail Station in Alexandria, Va</w:t>
      </w:r>
      <w:r w:rsidR="00486C88">
        <w:rPr>
          <w:rFonts w:ascii="Calibri" w:hAnsi="Calibri" w:cs="Times"/>
        </w:rPr>
        <w:t xml:space="preserve">.  </w:t>
      </w:r>
      <w:r w:rsidRPr="00D20505">
        <w:rPr>
          <w:rFonts w:ascii="Calibri" w:hAnsi="Calibri" w:cs="Times"/>
        </w:rPr>
        <w:t xml:space="preserve">Currently a community of </w:t>
      </w:r>
      <w:r w:rsidR="006A226B" w:rsidRPr="00D20505">
        <w:rPr>
          <w:rFonts w:ascii="Calibri" w:hAnsi="Calibri" w:cs="Times"/>
        </w:rPr>
        <w:t xml:space="preserve">364 </w:t>
      </w:r>
      <w:r w:rsidRPr="00D20505">
        <w:rPr>
          <w:rFonts w:ascii="Calibri" w:hAnsi="Calibri" w:cs="Times"/>
        </w:rPr>
        <w:t xml:space="preserve">garden-style </w:t>
      </w:r>
      <w:r w:rsidR="006A226B" w:rsidRPr="00D20505">
        <w:rPr>
          <w:rFonts w:ascii="Calibri" w:hAnsi="Calibri" w:cs="Times"/>
        </w:rPr>
        <w:t>and piggyback condominiums</w:t>
      </w:r>
      <w:r w:rsidRPr="00D20505">
        <w:rPr>
          <w:rFonts w:ascii="Calibri" w:hAnsi="Calibri" w:cs="Times"/>
        </w:rPr>
        <w:t xml:space="preserve">, </w:t>
      </w:r>
      <w:r w:rsidR="00486C88">
        <w:rPr>
          <w:rFonts w:ascii="Calibri" w:hAnsi="Calibri" w:cs="Times"/>
        </w:rPr>
        <w:t>the Fairfax County community</w:t>
      </w:r>
      <w:r w:rsidR="00252B7B" w:rsidRPr="00D20505">
        <w:rPr>
          <w:rFonts w:ascii="Calibri" w:hAnsi="Calibri" w:cs="Times"/>
        </w:rPr>
        <w:t xml:space="preserve"> has selected The IDI Group </w:t>
      </w:r>
      <w:r w:rsidRPr="00D20505">
        <w:rPr>
          <w:rFonts w:ascii="Calibri" w:hAnsi="Calibri" w:cs="Times"/>
        </w:rPr>
        <w:t>Companies of Arlington, Va. to lead</w:t>
      </w:r>
      <w:r w:rsidR="003A0C6D">
        <w:rPr>
          <w:rFonts w:ascii="Calibri" w:hAnsi="Calibri" w:cs="Times"/>
        </w:rPr>
        <w:t xml:space="preserve"> its redevelopment into a mixed-</w:t>
      </w:r>
      <w:r w:rsidRPr="00D20505">
        <w:rPr>
          <w:rFonts w:ascii="Calibri" w:hAnsi="Calibri" w:cs="Times"/>
        </w:rPr>
        <w:t>u</w:t>
      </w:r>
      <w:r w:rsidR="00252B7B" w:rsidRPr="00D20505">
        <w:rPr>
          <w:rFonts w:ascii="Calibri" w:hAnsi="Calibri" w:cs="Times"/>
        </w:rPr>
        <w:t>s</w:t>
      </w:r>
      <w:r w:rsidRPr="00D20505">
        <w:rPr>
          <w:rFonts w:ascii="Calibri" w:hAnsi="Calibri" w:cs="Times"/>
        </w:rPr>
        <w:t xml:space="preserve">e community with </w:t>
      </w:r>
      <w:r w:rsidR="00680F16">
        <w:rPr>
          <w:rFonts w:ascii="Calibri" w:hAnsi="Calibri" w:cs="Times"/>
        </w:rPr>
        <w:t xml:space="preserve">approximately </w:t>
      </w:r>
      <w:r w:rsidRPr="00D20505">
        <w:rPr>
          <w:rFonts w:ascii="Calibri" w:hAnsi="Calibri" w:cs="Times"/>
        </w:rPr>
        <w:t>1</w:t>
      </w:r>
      <w:r w:rsidR="00486C8E">
        <w:rPr>
          <w:rFonts w:ascii="Calibri" w:hAnsi="Calibri" w:cs="Times"/>
        </w:rPr>
        <w:t>,</w:t>
      </w:r>
      <w:r w:rsidRPr="00D20505">
        <w:rPr>
          <w:rFonts w:ascii="Calibri" w:hAnsi="Calibri" w:cs="Times"/>
        </w:rPr>
        <w:t xml:space="preserve">000 condominiums, </w:t>
      </w:r>
      <w:r w:rsidR="00680F16">
        <w:rPr>
          <w:rFonts w:ascii="Calibri" w:hAnsi="Calibri" w:cs="Times"/>
        </w:rPr>
        <w:t xml:space="preserve">500 apartments, </w:t>
      </w:r>
      <w:r w:rsidRPr="00D20505">
        <w:rPr>
          <w:rFonts w:ascii="Calibri" w:hAnsi="Calibri" w:cs="Times"/>
        </w:rPr>
        <w:t xml:space="preserve">65 townhomes and </w:t>
      </w:r>
      <w:r w:rsidR="00AA208D">
        <w:rPr>
          <w:rFonts w:ascii="Calibri" w:hAnsi="Calibri" w:cs="Times"/>
        </w:rPr>
        <w:t>more than 500,000</w:t>
      </w:r>
      <w:r w:rsidRPr="00D20505">
        <w:rPr>
          <w:rFonts w:ascii="Calibri" w:hAnsi="Calibri" w:cs="Times"/>
        </w:rPr>
        <w:t xml:space="preserve"> square feet of </w:t>
      </w:r>
      <w:r w:rsidR="00252B7B" w:rsidRPr="00D20505">
        <w:rPr>
          <w:rFonts w:ascii="Calibri" w:hAnsi="Calibri" w:cs="Times"/>
        </w:rPr>
        <w:t>office and retail space. This is the first</w:t>
      </w:r>
      <w:r w:rsidRPr="00D20505">
        <w:rPr>
          <w:rFonts w:ascii="Calibri" w:hAnsi="Calibri" w:cs="Times"/>
        </w:rPr>
        <w:t xml:space="preserve"> instance</w:t>
      </w:r>
      <w:r w:rsidR="00252B7B" w:rsidRPr="00D20505">
        <w:rPr>
          <w:rFonts w:ascii="Calibri" w:hAnsi="Calibri" w:cs="Times"/>
        </w:rPr>
        <w:t xml:space="preserve"> in the country </w:t>
      </w:r>
      <w:r w:rsidR="009560A7">
        <w:rPr>
          <w:rFonts w:ascii="Calibri" w:hAnsi="Calibri" w:cs="Times"/>
        </w:rPr>
        <w:t>in which</w:t>
      </w:r>
      <w:r w:rsidR="00252B7B" w:rsidRPr="00D20505">
        <w:rPr>
          <w:rFonts w:ascii="Calibri" w:hAnsi="Calibri" w:cs="Times"/>
        </w:rPr>
        <w:t xml:space="preserve"> a </w:t>
      </w:r>
      <w:r w:rsidR="00680F16">
        <w:rPr>
          <w:rFonts w:ascii="Calibri" w:hAnsi="Calibri" w:cs="Times"/>
        </w:rPr>
        <w:t>condominium</w:t>
      </w:r>
      <w:r w:rsidR="00252B7B" w:rsidRPr="00D20505">
        <w:rPr>
          <w:rFonts w:ascii="Calibri" w:hAnsi="Calibri" w:cs="Times"/>
        </w:rPr>
        <w:t xml:space="preserve"> association has voted to terminate itself for the purpose of redevelopment, </w:t>
      </w:r>
      <w:r w:rsidRPr="00D20505">
        <w:rPr>
          <w:rFonts w:ascii="Calibri" w:hAnsi="Calibri" w:cs="Times"/>
        </w:rPr>
        <w:t>a motion that passed</w:t>
      </w:r>
      <w:r w:rsidR="00252B7B" w:rsidRPr="00D20505">
        <w:rPr>
          <w:rFonts w:ascii="Calibri" w:hAnsi="Calibri" w:cs="Times"/>
        </w:rPr>
        <w:t xml:space="preserve"> with 87.</w:t>
      </w:r>
      <w:r w:rsidR="00D23CC1">
        <w:rPr>
          <w:rFonts w:ascii="Calibri" w:hAnsi="Calibri" w:cs="Times"/>
        </w:rPr>
        <w:t>7</w:t>
      </w:r>
      <w:r w:rsidR="00252B7B" w:rsidRPr="00D20505">
        <w:rPr>
          <w:rFonts w:ascii="Calibri" w:hAnsi="Calibri" w:cs="Times"/>
        </w:rPr>
        <w:t>% of the vote.</w:t>
      </w:r>
    </w:p>
    <w:p w14:paraId="7335F7AE" w14:textId="77777777" w:rsidR="00D20505" w:rsidRPr="00D20505" w:rsidRDefault="00D20505" w:rsidP="00D20505">
      <w:pPr>
        <w:widowControl w:val="0"/>
        <w:autoSpaceDE w:val="0"/>
        <w:autoSpaceDN w:val="0"/>
        <w:adjustRightInd w:val="0"/>
        <w:rPr>
          <w:rFonts w:ascii="Calibri" w:hAnsi="Calibri" w:cs="Times"/>
        </w:rPr>
      </w:pPr>
    </w:p>
    <w:p w14:paraId="786BB6BC" w14:textId="77777777" w:rsidR="00D20505" w:rsidRDefault="00814B77" w:rsidP="00D20505">
      <w:pPr>
        <w:widowControl w:val="0"/>
        <w:autoSpaceDE w:val="0"/>
        <w:autoSpaceDN w:val="0"/>
        <w:adjustRightInd w:val="0"/>
        <w:rPr>
          <w:rFonts w:ascii="Calibri" w:hAnsi="Calibri" w:cs="Times"/>
          <w:b/>
        </w:rPr>
      </w:pPr>
      <w:r>
        <w:rPr>
          <w:rFonts w:ascii="Calibri" w:hAnsi="Calibri" w:cs="Times"/>
          <w:b/>
        </w:rPr>
        <w:t>Condominium</w:t>
      </w:r>
      <w:r w:rsidRPr="00D20505">
        <w:rPr>
          <w:rFonts w:ascii="Calibri" w:hAnsi="Calibri" w:cs="Times"/>
          <w:b/>
        </w:rPr>
        <w:t xml:space="preserve"> </w:t>
      </w:r>
      <w:r w:rsidR="00D20505" w:rsidRPr="00D20505">
        <w:rPr>
          <w:rFonts w:ascii="Calibri" w:hAnsi="Calibri" w:cs="Times"/>
          <w:b/>
        </w:rPr>
        <w:t>Overcome</w:t>
      </w:r>
      <w:r>
        <w:rPr>
          <w:rFonts w:ascii="Calibri" w:hAnsi="Calibri" w:cs="Times"/>
          <w:b/>
        </w:rPr>
        <w:t>s</w:t>
      </w:r>
      <w:r w:rsidR="00D20505" w:rsidRPr="00D20505">
        <w:rPr>
          <w:rFonts w:ascii="Calibri" w:hAnsi="Calibri" w:cs="Times"/>
          <w:b/>
        </w:rPr>
        <w:t xml:space="preserve"> Multiple Challenges to Spur </w:t>
      </w:r>
      <w:r w:rsidR="001E36A6">
        <w:rPr>
          <w:rFonts w:ascii="Calibri" w:hAnsi="Calibri" w:cs="Times"/>
          <w:b/>
        </w:rPr>
        <w:t>Grass Roots R</w:t>
      </w:r>
      <w:r w:rsidR="00D20505" w:rsidRPr="00D20505">
        <w:rPr>
          <w:rFonts w:ascii="Calibri" w:hAnsi="Calibri" w:cs="Times"/>
          <w:b/>
        </w:rPr>
        <w:t>edevelopment Effort</w:t>
      </w:r>
    </w:p>
    <w:p w14:paraId="574E331F" w14:textId="77777777" w:rsidR="00D20505" w:rsidRPr="00D20505" w:rsidRDefault="00D20505" w:rsidP="00D20505">
      <w:pPr>
        <w:widowControl w:val="0"/>
        <w:autoSpaceDE w:val="0"/>
        <w:autoSpaceDN w:val="0"/>
        <w:adjustRightInd w:val="0"/>
        <w:rPr>
          <w:rFonts w:ascii="Calibri" w:hAnsi="Calibri" w:cs="Times"/>
          <w:b/>
        </w:rPr>
      </w:pPr>
    </w:p>
    <w:p w14:paraId="6E0C0A98" w14:textId="77777777" w:rsidR="00D20505" w:rsidRPr="00D20505" w:rsidRDefault="000C7C2E" w:rsidP="00D20505">
      <w:pPr>
        <w:widowControl w:val="0"/>
        <w:autoSpaceDE w:val="0"/>
        <w:autoSpaceDN w:val="0"/>
        <w:adjustRightInd w:val="0"/>
        <w:rPr>
          <w:rFonts w:ascii="Calibri" w:hAnsi="Calibri" w:cs="Times"/>
        </w:rPr>
      </w:pPr>
      <w:r w:rsidRPr="00D20505">
        <w:rPr>
          <w:rFonts w:ascii="Calibri" w:hAnsi="Calibri" w:cs="Times"/>
        </w:rPr>
        <w:t>Originally the Tel</w:t>
      </w:r>
      <w:r w:rsidR="006A226B" w:rsidRPr="00D20505">
        <w:rPr>
          <w:rFonts w:ascii="Calibri" w:hAnsi="Calibri" w:cs="Times"/>
        </w:rPr>
        <w:t>egraph Hill Apartments, the first residents moved into the community in 19</w:t>
      </w:r>
      <w:r w:rsidR="00E078BC">
        <w:rPr>
          <w:rFonts w:ascii="Calibri" w:hAnsi="Calibri" w:cs="Times"/>
        </w:rPr>
        <w:t>67</w:t>
      </w:r>
      <w:r w:rsidR="006A226B" w:rsidRPr="00D20505">
        <w:rPr>
          <w:rFonts w:ascii="Calibri" w:hAnsi="Calibri" w:cs="Times"/>
        </w:rPr>
        <w:t>; convers</w:t>
      </w:r>
      <w:r w:rsidRPr="00D20505">
        <w:rPr>
          <w:rFonts w:ascii="Calibri" w:hAnsi="Calibri" w:cs="Times"/>
        </w:rPr>
        <w:t>ion to a condominium oc</w:t>
      </w:r>
      <w:r w:rsidR="006A226B" w:rsidRPr="00D20505">
        <w:rPr>
          <w:rFonts w:ascii="Calibri" w:hAnsi="Calibri" w:cs="Times"/>
        </w:rPr>
        <w:t>curred in 1979.  In 2005,</w:t>
      </w:r>
      <w:r w:rsidRPr="00D20505">
        <w:rPr>
          <w:rFonts w:ascii="Calibri" w:hAnsi="Calibri" w:cs="Times"/>
        </w:rPr>
        <w:t xml:space="preserve"> the community’s leadership </w:t>
      </w:r>
      <w:r w:rsidR="006A226B" w:rsidRPr="00D20505">
        <w:rPr>
          <w:rFonts w:ascii="Calibri" w:hAnsi="Calibri" w:cs="Times"/>
        </w:rPr>
        <w:t xml:space="preserve">considered the </w:t>
      </w:r>
      <w:r w:rsidRPr="00D20505">
        <w:rPr>
          <w:rFonts w:ascii="Calibri" w:hAnsi="Calibri" w:cs="Times"/>
        </w:rPr>
        <w:t xml:space="preserve">combination of deferred maintenance on </w:t>
      </w:r>
      <w:r w:rsidR="009048E1">
        <w:rPr>
          <w:rFonts w:ascii="Calibri" w:hAnsi="Calibri" w:cs="Times"/>
        </w:rPr>
        <w:t>4</w:t>
      </w:r>
      <w:r w:rsidR="009048E1" w:rsidRPr="00D20505">
        <w:rPr>
          <w:rFonts w:ascii="Calibri" w:hAnsi="Calibri" w:cs="Times"/>
        </w:rPr>
        <w:t>0</w:t>
      </w:r>
      <w:r w:rsidRPr="00D20505">
        <w:rPr>
          <w:rFonts w:ascii="Calibri" w:hAnsi="Calibri" w:cs="Times"/>
        </w:rPr>
        <w:t xml:space="preserve">-year-old units and </w:t>
      </w:r>
      <w:r w:rsidR="006A226B" w:rsidRPr="00D20505">
        <w:rPr>
          <w:rFonts w:ascii="Calibri" w:hAnsi="Calibri" w:cs="Times"/>
        </w:rPr>
        <w:t>their now prime location at</w:t>
      </w:r>
      <w:r w:rsidRPr="00D20505">
        <w:rPr>
          <w:rFonts w:ascii="Calibri" w:hAnsi="Calibri" w:cs="Times"/>
        </w:rPr>
        <w:t xml:space="preserve"> Huntington Metro</w:t>
      </w:r>
      <w:r w:rsidR="009048E1">
        <w:rPr>
          <w:rFonts w:ascii="Calibri" w:hAnsi="Calibri" w:cs="Times"/>
        </w:rPr>
        <w:t>,</w:t>
      </w:r>
      <w:r w:rsidRPr="00D20505">
        <w:rPr>
          <w:rFonts w:ascii="Calibri" w:hAnsi="Calibri" w:cs="Times"/>
        </w:rPr>
        <w:t xml:space="preserve"> </w:t>
      </w:r>
      <w:r w:rsidR="006A226B" w:rsidRPr="00D20505">
        <w:rPr>
          <w:rFonts w:ascii="Calibri" w:hAnsi="Calibri" w:cs="Times"/>
        </w:rPr>
        <w:t xml:space="preserve">and </w:t>
      </w:r>
      <w:r w:rsidR="009048E1">
        <w:rPr>
          <w:rFonts w:ascii="Calibri" w:hAnsi="Calibri" w:cs="Times"/>
        </w:rPr>
        <w:t xml:space="preserve">they </w:t>
      </w:r>
      <w:r w:rsidR="006A226B" w:rsidRPr="00D20505">
        <w:rPr>
          <w:rFonts w:ascii="Calibri" w:hAnsi="Calibri" w:cs="Times"/>
        </w:rPr>
        <w:t xml:space="preserve">chartered a committee to </w:t>
      </w:r>
      <w:r w:rsidR="00814B77">
        <w:rPr>
          <w:rFonts w:ascii="Calibri" w:hAnsi="Calibri" w:cs="Times"/>
        </w:rPr>
        <w:t xml:space="preserve">explore possibilities for </w:t>
      </w:r>
      <w:r w:rsidR="006A226B" w:rsidRPr="00D20505">
        <w:rPr>
          <w:rFonts w:ascii="Calibri" w:hAnsi="Calibri" w:cs="Times"/>
        </w:rPr>
        <w:t xml:space="preserve">redevelopment.  “As we pursued each step of this process, the key was involving every one of our neighbors, making sure the plans and steps were clearly understood and making sure every resident’s needs and timing could be met,” said Lloyd Tucker, a retired Air Force officer who serves as president of the Huntington Club Board of Directors.  </w:t>
      </w:r>
      <w:r w:rsidRPr="00D20505">
        <w:rPr>
          <w:rFonts w:ascii="Calibri" w:hAnsi="Calibri"/>
        </w:rPr>
        <w:t xml:space="preserve">Huntington Club is located off </w:t>
      </w:r>
      <w:r w:rsidR="00376869">
        <w:rPr>
          <w:rFonts w:ascii="Calibri" w:hAnsi="Calibri"/>
        </w:rPr>
        <w:t>I</w:t>
      </w:r>
      <w:r w:rsidRPr="00D20505">
        <w:rPr>
          <w:rFonts w:ascii="Calibri" w:hAnsi="Calibri"/>
        </w:rPr>
        <w:t>-495 at Telegraph R</w:t>
      </w:r>
      <w:r w:rsidR="00376869">
        <w:rPr>
          <w:rFonts w:ascii="Calibri" w:hAnsi="Calibri"/>
        </w:rPr>
        <w:t>o</w:t>
      </w:r>
      <w:r w:rsidRPr="00D20505">
        <w:rPr>
          <w:rFonts w:ascii="Calibri" w:hAnsi="Calibri"/>
        </w:rPr>
        <w:t>ad South, just south of Old Town Alexandria</w:t>
      </w:r>
      <w:r w:rsidR="00814B77">
        <w:rPr>
          <w:rFonts w:ascii="Calibri" w:hAnsi="Calibri"/>
        </w:rPr>
        <w:t xml:space="preserve"> and</w:t>
      </w:r>
      <w:r w:rsidRPr="00D20505">
        <w:rPr>
          <w:rFonts w:ascii="Calibri" w:hAnsi="Calibri"/>
        </w:rPr>
        <w:t xml:space="preserve"> adjacent to the Huntington Me</w:t>
      </w:r>
      <w:r w:rsidR="006A226B" w:rsidRPr="00D20505">
        <w:rPr>
          <w:rFonts w:ascii="Calibri" w:hAnsi="Calibri"/>
        </w:rPr>
        <w:t xml:space="preserve">tro Station, which is the last </w:t>
      </w:r>
      <w:r w:rsidRPr="00D20505">
        <w:rPr>
          <w:rFonts w:ascii="Calibri" w:hAnsi="Calibri"/>
        </w:rPr>
        <w:t>stop on the Yel</w:t>
      </w:r>
      <w:r w:rsidR="006A226B" w:rsidRPr="00D20505">
        <w:rPr>
          <w:rFonts w:ascii="Calibri" w:hAnsi="Calibri"/>
        </w:rPr>
        <w:t>low Line</w:t>
      </w:r>
      <w:r w:rsidRPr="00D20505">
        <w:rPr>
          <w:rFonts w:ascii="Calibri" w:hAnsi="Calibri"/>
        </w:rPr>
        <w:t>. The community currently has two points of direct access to the Metro station</w:t>
      </w:r>
      <w:r w:rsidR="00814B77">
        <w:rPr>
          <w:rFonts w:ascii="Calibri" w:hAnsi="Calibri"/>
        </w:rPr>
        <w:t>,</w:t>
      </w:r>
      <w:r w:rsidRPr="00D20505">
        <w:rPr>
          <w:rFonts w:ascii="Calibri" w:hAnsi="Calibri"/>
        </w:rPr>
        <w:t xml:space="preserve"> and redevelopment will bring a third.</w:t>
      </w:r>
    </w:p>
    <w:p w14:paraId="5EFF5D5B" w14:textId="77777777" w:rsidR="00BE74D0" w:rsidRDefault="00BE74D0" w:rsidP="00D20505">
      <w:pPr>
        <w:widowControl w:val="0"/>
        <w:autoSpaceDE w:val="0"/>
        <w:autoSpaceDN w:val="0"/>
        <w:adjustRightInd w:val="0"/>
        <w:rPr>
          <w:rFonts w:ascii="Calibri" w:hAnsi="Calibri"/>
        </w:rPr>
      </w:pPr>
    </w:p>
    <w:p w14:paraId="05AD5AE2" w14:textId="77777777" w:rsidR="00BE74D0" w:rsidRDefault="00BE74D0" w:rsidP="00BE74D0">
      <w:pPr>
        <w:widowControl w:val="0"/>
        <w:autoSpaceDE w:val="0"/>
        <w:autoSpaceDN w:val="0"/>
        <w:adjustRightInd w:val="0"/>
        <w:jc w:val="center"/>
        <w:rPr>
          <w:rFonts w:ascii="Calibri" w:hAnsi="Calibri"/>
        </w:rPr>
      </w:pPr>
      <w:r>
        <w:rPr>
          <w:rFonts w:ascii="Calibri" w:hAnsi="Calibri"/>
        </w:rPr>
        <w:t>-more-</w:t>
      </w:r>
    </w:p>
    <w:p w14:paraId="66843603" w14:textId="77777777" w:rsidR="00BE74D0" w:rsidRPr="00BE74D0" w:rsidRDefault="00BE74D0" w:rsidP="00D20505">
      <w:pPr>
        <w:widowControl w:val="0"/>
        <w:autoSpaceDE w:val="0"/>
        <w:autoSpaceDN w:val="0"/>
        <w:adjustRightInd w:val="0"/>
        <w:rPr>
          <w:rFonts w:ascii="Calibri" w:hAnsi="Calibri"/>
          <w:b/>
          <w:i/>
        </w:rPr>
      </w:pPr>
      <w:r w:rsidRPr="00BE74D0">
        <w:rPr>
          <w:rFonts w:ascii="Calibri" w:hAnsi="Calibri"/>
          <w:b/>
          <w:i/>
        </w:rPr>
        <w:lastRenderedPageBreak/>
        <w:t xml:space="preserve">Huntington Club </w:t>
      </w:r>
      <w:r w:rsidR="00814B77">
        <w:rPr>
          <w:rFonts w:ascii="Calibri" w:hAnsi="Calibri"/>
          <w:b/>
          <w:i/>
        </w:rPr>
        <w:t>Unit Owners</w:t>
      </w:r>
      <w:r w:rsidR="00814B77" w:rsidRPr="00BE74D0">
        <w:rPr>
          <w:rFonts w:ascii="Calibri" w:hAnsi="Calibri"/>
          <w:b/>
          <w:i/>
        </w:rPr>
        <w:t xml:space="preserve"> </w:t>
      </w:r>
      <w:r w:rsidRPr="00BE74D0">
        <w:rPr>
          <w:rFonts w:ascii="Calibri" w:hAnsi="Calibri"/>
          <w:b/>
          <w:i/>
        </w:rPr>
        <w:t>Approve Redevelopment Plan...2</w:t>
      </w:r>
    </w:p>
    <w:p w14:paraId="79190DD8" w14:textId="77777777" w:rsidR="00BE74D0" w:rsidRDefault="00BE74D0" w:rsidP="00D20505">
      <w:pPr>
        <w:widowControl w:val="0"/>
        <w:autoSpaceDE w:val="0"/>
        <w:autoSpaceDN w:val="0"/>
        <w:adjustRightInd w:val="0"/>
        <w:rPr>
          <w:rFonts w:ascii="Calibri" w:hAnsi="Calibri"/>
        </w:rPr>
      </w:pPr>
    </w:p>
    <w:p w14:paraId="513501DE" w14:textId="77777777" w:rsidR="00BE74D0" w:rsidRDefault="00BE74D0" w:rsidP="00D20505">
      <w:pPr>
        <w:widowControl w:val="0"/>
        <w:autoSpaceDE w:val="0"/>
        <w:autoSpaceDN w:val="0"/>
        <w:adjustRightInd w:val="0"/>
        <w:rPr>
          <w:rFonts w:ascii="Calibri" w:hAnsi="Calibri"/>
        </w:rPr>
      </w:pPr>
    </w:p>
    <w:p w14:paraId="799578C9" w14:textId="77777777" w:rsidR="00057A35" w:rsidRPr="00D20505" w:rsidRDefault="00057A35" w:rsidP="00D20505">
      <w:pPr>
        <w:widowControl w:val="0"/>
        <w:autoSpaceDE w:val="0"/>
        <w:autoSpaceDN w:val="0"/>
        <w:adjustRightInd w:val="0"/>
        <w:rPr>
          <w:rFonts w:ascii="Calibri" w:hAnsi="Calibri"/>
        </w:rPr>
      </w:pPr>
      <w:r w:rsidRPr="00D20505">
        <w:rPr>
          <w:rFonts w:ascii="Calibri" w:hAnsi="Calibri"/>
        </w:rPr>
        <w:t xml:space="preserve">In the years that transpired, Huntington Club progressed through a daunting series of steps, with the number of </w:t>
      </w:r>
      <w:r w:rsidR="00814B77">
        <w:rPr>
          <w:rFonts w:ascii="Calibri" w:hAnsi="Calibri"/>
        </w:rPr>
        <w:t xml:space="preserve">unit owners </w:t>
      </w:r>
      <w:r w:rsidRPr="00D20505">
        <w:rPr>
          <w:rFonts w:ascii="Calibri" w:hAnsi="Calibri"/>
        </w:rPr>
        <w:t xml:space="preserve">supporting each step increasing </w:t>
      </w:r>
      <w:r w:rsidR="00D20505">
        <w:rPr>
          <w:rFonts w:ascii="Calibri" w:hAnsi="Calibri"/>
        </w:rPr>
        <w:t>each time a vote was held.  The community</w:t>
      </w:r>
      <w:r w:rsidRPr="00D20505">
        <w:rPr>
          <w:rFonts w:ascii="Calibri" w:hAnsi="Calibri"/>
        </w:rPr>
        <w:t xml:space="preserve"> </w:t>
      </w:r>
      <w:r w:rsidR="009048E1">
        <w:rPr>
          <w:rFonts w:ascii="Calibri" w:hAnsi="Calibri"/>
        </w:rPr>
        <w:t>funded</w:t>
      </w:r>
      <w:r w:rsidR="009048E1" w:rsidRPr="00D20505">
        <w:rPr>
          <w:rFonts w:ascii="Calibri" w:hAnsi="Calibri"/>
        </w:rPr>
        <w:t xml:space="preserve"> </w:t>
      </w:r>
      <w:r w:rsidRPr="00D20505">
        <w:rPr>
          <w:rFonts w:ascii="Calibri" w:hAnsi="Calibri"/>
        </w:rPr>
        <w:t>the necessary traffic, engineering</w:t>
      </w:r>
      <w:r w:rsidR="0033080F">
        <w:rPr>
          <w:rFonts w:ascii="Calibri" w:hAnsi="Calibri"/>
        </w:rPr>
        <w:t>, economic</w:t>
      </w:r>
      <w:r w:rsidRPr="00D20505">
        <w:rPr>
          <w:rFonts w:ascii="Calibri" w:hAnsi="Calibri"/>
        </w:rPr>
        <w:t xml:space="preserve"> and architectural studies</w:t>
      </w:r>
      <w:r w:rsidR="00655E9B">
        <w:rPr>
          <w:rFonts w:ascii="Calibri" w:hAnsi="Calibri"/>
        </w:rPr>
        <w:t>,</w:t>
      </w:r>
      <w:r w:rsidRPr="00D20505">
        <w:rPr>
          <w:rFonts w:ascii="Calibri" w:hAnsi="Calibri"/>
        </w:rPr>
        <w:t xml:space="preserve"> and </w:t>
      </w:r>
      <w:r w:rsidR="00655E9B">
        <w:rPr>
          <w:rFonts w:ascii="Calibri" w:hAnsi="Calibri"/>
        </w:rPr>
        <w:t xml:space="preserve">they presented </w:t>
      </w:r>
      <w:r w:rsidR="00246707">
        <w:rPr>
          <w:rFonts w:ascii="Calibri" w:hAnsi="Calibri"/>
        </w:rPr>
        <w:t>their</w:t>
      </w:r>
      <w:r w:rsidR="00655E9B">
        <w:rPr>
          <w:rFonts w:ascii="Calibri" w:hAnsi="Calibri"/>
        </w:rPr>
        <w:t xml:space="preserve"> redevelopment plan to their neighboring community associations.  I</w:t>
      </w:r>
      <w:r w:rsidR="00D20505">
        <w:rPr>
          <w:rFonts w:ascii="Calibri" w:hAnsi="Calibri"/>
        </w:rPr>
        <w:t xml:space="preserve">n 2013, </w:t>
      </w:r>
      <w:r w:rsidRPr="00D20505">
        <w:rPr>
          <w:rFonts w:ascii="Calibri" w:hAnsi="Calibri"/>
        </w:rPr>
        <w:t>they successfully obtained an amendment to the Fairfax C</w:t>
      </w:r>
      <w:r w:rsidR="00D20505">
        <w:rPr>
          <w:rFonts w:ascii="Calibri" w:hAnsi="Calibri"/>
        </w:rPr>
        <w:t>ounty Comprehensive Plan</w:t>
      </w:r>
      <w:r w:rsidRPr="00D20505">
        <w:rPr>
          <w:rFonts w:ascii="Calibri" w:hAnsi="Calibri"/>
        </w:rPr>
        <w:t xml:space="preserve"> that would allow increased density</w:t>
      </w:r>
      <w:bookmarkStart w:id="0" w:name="_GoBack"/>
      <w:bookmarkEnd w:id="0"/>
      <w:r w:rsidRPr="00D20505">
        <w:rPr>
          <w:rFonts w:ascii="Calibri" w:hAnsi="Calibri"/>
        </w:rPr>
        <w:t>.</w:t>
      </w:r>
    </w:p>
    <w:p w14:paraId="7647C0BC" w14:textId="77777777" w:rsidR="00057A35" w:rsidRPr="00D20505" w:rsidRDefault="00057A35" w:rsidP="00057A35">
      <w:pPr>
        <w:rPr>
          <w:rFonts w:ascii="Calibri" w:hAnsi="Calibri"/>
        </w:rPr>
      </w:pPr>
    </w:p>
    <w:p w14:paraId="39B9E71B" w14:textId="77777777" w:rsidR="00D20505" w:rsidRDefault="00D20505" w:rsidP="00057A35">
      <w:pPr>
        <w:rPr>
          <w:rFonts w:ascii="Calibri" w:hAnsi="Calibri"/>
        </w:rPr>
      </w:pPr>
      <w:r>
        <w:rPr>
          <w:rFonts w:ascii="Calibri" w:hAnsi="Calibri"/>
        </w:rPr>
        <w:t xml:space="preserve"> </w:t>
      </w:r>
      <w:r w:rsidR="00486C8E">
        <w:rPr>
          <w:rFonts w:ascii="Calibri" w:hAnsi="Calibri"/>
        </w:rPr>
        <w:t xml:space="preserve">“We were very fortunate that the Fairfax County government supported this project, despite never having seen a condominium try to redevelop itself,” </w:t>
      </w:r>
      <w:r>
        <w:rPr>
          <w:rFonts w:ascii="Calibri" w:hAnsi="Calibri"/>
        </w:rPr>
        <w:t>said Ross Irwin, chair of the Huntington Club Redevelopment Committee</w:t>
      </w:r>
      <w:r w:rsidR="00246707">
        <w:rPr>
          <w:rFonts w:ascii="Calibri" w:hAnsi="Calibri"/>
        </w:rPr>
        <w:t xml:space="preserve"> since 2008</w:t>
      </w:r>
      <w:r>
        <w:rPr>
          <w:rFonts w:ascii="Calibri" w:hAnsi="Calibri"/>
        </w:rPr>
        <w:t xml:space="preserve">.  </w:t>
      </w:r>
      <w:r w:rsidR="00486C8E">
        <w:rPr>
          <w:rFonts w:ascii="Calibri" w:hAnsi="Calibri"/>
        </w:rPr>
        <w:t xml:space="preserve">“We took it as far as we could on our own, and we got to a point where we needed to partner with the right developer.”  </w:t>
      </w:r>
      <w:r>
        <w:rPr>
          <w:rFonts w:ascii="Calibri" w:hAnsi="Calibri"/>
        </w:rPr>
        <w:t>In 201</w:t>
      </w:r>
      <w:r w:rsidR="009048E1">
        <w:rPr>
          <w:rFonts w:ascii="Calibri" w:hAnsi="Calibri"/>
        </w:rPr>
        <w:t>4</w:t>
      </w:r>
      <w:r>
        <w:rPr>
          <w:rFonts w:ascii="Calibri" w:hAnsi="Calibri"/>
        </w:rPr>
        <w:t xml:space="preserve">, </w:t>
      </w:r>
      <w:r w:rsidR="00376869">
        <w:rPr>
          <w:rFonts w:ascii="Calibri" w:hAnsi="Calibri"/>
        </w:rPr>
        <w:t>the Huntington Club Condominium Association issued an RFP to find a well-qualified developer</w:t>
      </w:r>
      <w:r w:rsidR="00655E9B">
        <w:rPr>
          <w:rFonts w:ascii="Calibri" w:hAnsi="Calibri"/>
        </w:rPr>
        <w:t xml:space="preserve">.  They </w:t>
      </w:r>
      <w:r>
        <w:rPr>
          <w:rFonts w:ascii="Calibri" w:hAnsi="Calibri"/>
        </w:rPr>
        <w:t xml:space="preserve">selected </w:t>
      </w:r>
      <w:r w:rsidR="001E36A6">
        <w:rPr>
          <w:rFonts w:ascii="Calibri" w:hAnsi="Calibri"/>
        </w:rPr>
        <w:t xml:space="preserve">The </w:t>
      </w:r>
      <w:r>
        <w:rPr>
          <w:rFonts w:ascii="Calibri" w:hAnsi="Calibri"/>
        </w:rPr>
        <w:t>IDI</w:t>
      </w:r>
      <w:r w:rsidR="001E36A6">
        <w:rPr>
          <w:rFonts w:ascii="Calibri" w:hAnsi="Calibri"/>
        </w:rPr>
        <w:t xml:space="preserve"> Group Companies</w:t>
      </w:r>
      <w:r>
        <w:rPr>
          <w:rFonts w:ascii="Calibri" w:hAnsi="Calibri"/>
        </w:rPr>
        <w:t xml:space="preserve"> for their outstanding 42-year reputation, multi-family development expertise and requisite flexibility </w:t>
      </w:r>
      <w:r w:rsidR="001E36A6">
        <w:rPr>
          <w:rFonts w:ascii="Calibri" w:hAnsi="Calibri"/>
        </w:rPr>
        <w:t xml:space="preserve">to make the phasing work for residents.   </w:t>
      </w:r>
    </w:p>
    <w:p w14:paraId="2BE3C58F" w14:textId="77777777" w:rsidR="001E36A6" w:rsidRDefault="001E36A6" w:rsidP="00057A35">
      <w:pPr>
        <w:rPr>
          <w:rFonts w:ascii="Calibri" w:hAnsi="Calibri"/>
        </w:rPr>
      </w:pPr>
    </w:p>
    <w:p w14:paraId="5C1ED51E" w14:textId="77777777" w:rsidR="001E36A6" w:rsidRDefault="001E36A6" w:rsidP="00057A35">
      <w:pPr>
        <w:rPr>
          <w:rFonts w:ascii="Calibri" w:hAnsi="Calibri"/>
        </w:rPr>
      </w:pPr>
      <w:r>
        <w:rPr>
          <w:rFonts w:ascii="Calibri" w:hAnsi="Calibri"/>
        </w:rPr>
        <w:t xml:space="preserve">“We were thrilled to be selected for this unique opportunity,” said IDI </w:t>
      </w:r>
      <w:r w:rsidR="00376869">
        <w:rPr>
          <w:rFonts w:ascii="Calibri" w:hAnsi="Calibri"/>
        </w:rPr>
        <w:t>Managing Director</w:t>
      </w:r>
      <w:r>
        <w:rPr>
          <w:rFonts w:ascii="Calibri" w:hAnsi="Calibri"/>
        </w:rPr>
        <w:t xml:space="preserve"> Carlos </w:t>
      </w:r>
      <w:proofErr w:type="spellStart"/>
      <w:r>
        <w:rPr>
          <w:rFonts w:ascii="Calibri" w:hAnsi="Calibri"/>
        </w:rPr>
        <w:t>Cecchi</w:t>
      </w:r>
      <w:proofErr w:type="spellEnd"/>
      <w:r>
        <w:rPr>
          <w:rFonts w:ascii="Calibri" w:hAnsi="Calibri"/>
        </w:rPr>
        <w:t xml:space="preserve">.  “What the residents have achieved here is really significant, and the fact that they chose us to be their partner for this work is extremely gratifying,” he added. </w:t>
      </w:r>
    </w:p>
    <w:p w14:paraId="25E2B565" w14:textId="77777777" w:rsidR="001E36A6" w:rsidRPr="00D20505" w:rsidRDefault="001E36A6" w:rsidP="00057A35">
      <w:pPr>
        <w:rPr>
          <w:rFonts w:ascii="Calibri" w:hAnsi="Calibri"/>
        </w:rPr>
      </w:pPr>
    </w:p>
    <w:p w14:paraId="0555A0D6" w14:textId="77777777" w:rsidR="00057A35" w:rsidRPr="001E36A6" w:rsidRDefault="001E36A6" w:rsidP="00057A35">
      <w:pPr>
        <w:rPr>
          <w:rFonts w:ascii="Calibri" w:hAnsi="Calibri"/>
          <w:b/>
        </w:rPr>
      </w:pPr>
      <w:r w:rsidRPr="001E36A6">
        <w:rPr>
          <w:rFonts w:ascii="Calibri" w:hAnsi="Calibri"/>
          <w:b/>
        </w:rPr>
        <w:t>Huntington Club to Bring a Mix of Uses</w:t>
      </w:r>
      <w:r>
        <w:rPr>
          <w:rFonts w:ascii="Calibri" w:hAnsi="Calibri"/>
          <w:b/>
        </w:rPr>
        <w:t xml:space="preserve"> to Its Prime Location Over 10 Years</w:t>
      </w:r>
    </w:p>
    <w:p w14:paraId="4107ED9C" w14:textId="77777777" w:rsidR="001E36A6" w:rsidRPr="00D20505" w:rsidRDefault="001E36A6" w:rsidP="00057A35">
      <w:pPr>
        <w:rPr>
          <w:rFonts w:ascii="Calibri" w:hAnsi="Calibri"/>
          <w:b/>
        </w:rPr>
      </w:pPr>
    </w:p>
    <w:p w14:paraId="68335887" w14:textId="77777777" w:rsidR="00057A35" w:rsidRPr="00D20505" w:rsidRDefault="00057A35" w:rsidP="00057A35">
      <w:pPr>
        <w:rPr>
          <w:rFonts w:ascii="Calibri" w:hAnsi="Calibri"/>
        </w:rPr>
      </w:pPr>
      <w:r w:rsidRPr="00D20505">
        <w:rPr>
          <w:rFonts w:ascii="Calibri" w:hAnsi="Calibri"/>
        </w:rPr>
        <w:t>The project comprises seven developments or land bays</w:t>
      </w:r>
      <w:r w:rsidR="00680F16">
        <w:rPr>
          <w:rFonts w:ascii="Calibri" w:hAnsi="Calibri"/>
        </w:rPr>
        <w:t xml:space="preserve"> of approximately</w:t>
      </w:r>
      <w:r w:rsidRPr="00D20505">
        <w:rPr>
          <w:rFonts w:ascii="Calibri" w:hAnsi="Calibri"/>
        </w:rPr>
        <w:t>: 6</w:t>
      </w:r>
      <w:r w:rsidR="00680F16">
        <w:rPr>
          <w:rFonts w:ascii="Calibri" w:hAnsi="Calibri"/>
        </w:rPr>
        <w:t>5</w:t>
      </w:r>
      <w:r w:rsidRPr="00D20505">
        <w:rPr>
          <w:rFonts w:ascii="Calibri" w:hAnsi="Calibri"/>
        </w:rPr>
        <w:t xml:space="preserve"> townhomes; 533 apartments; 1,013 condominiums; 446,045 square feet of off</w:t>
      </w:r>
      <w:r w:rsidR="001E36A6">
        <w:rPr>
          <w:rFonts w:ascii="Calibri" w:hAnsi="Calibri"/>
        </w:rPr>
        <w:t xml:space="preserve">ice space; 119,369 square feet </w:t>
      </w:r>
      <w:r w:rsidRPr="00D20505">
        <w:rPr>
          <w:rFonts w:ascii="Calibri" w:hAnsi="Calibri"/>
        </w:rPr>
        <w:t xml:space="preserve">for possible hotel use; and </w:t>
      </w:r>
      <w:r w:rsidR="002A20DC" w:rsidRPr="00D20505">
        <w:rPr>
          <w:rFonts w:ascii="Calibri" w:hAnsi="Calibri"/>
        </w:rPr>
        <w:t>1</w:t>
      </w:r>
      <w:r w:rsidR="002A20DC">
        <w:rPr>
          <w:rFonts w:ascii="Calibri" w:hAnsi="Calibri"/>
        </w:rPr>
        <w:t>7</w:t>
      </w:r>
      <w:r w:rsidRPr="00D20505">
        <w:rPr>
          <w:rFonts w:ascii="Calibri" w:hAnsi="Calibri"/>
        </w:rPr>
        <w:t>,800 square feet of retail space.</w:t>
      </w:r>
    </w:p>
    <w:p w14:paraId="14D8319A" w14:textId="77777777" w:rsidR="00057A35" w:rsidRPr="00D20505" w:rsidRDefault="00057A35" w:rsidP="00057A35">
      <w:pPr>
        <w:rPr>
          <w:rFonts w:ascii="Calibri" w:hAnsi="Calibri"/>
          <w:b/>
        </w:rPr>
      </w:pPr>
    </w:p>
    <w:p w14:paraId="44F38C67" w14:textId="77777777" w:rsidR="00057A35" w:rsidRPr="00D20505" w:rsidRDefault="00057A35" w:rsidP="00057A35">
      <w:pPr>
        <w:rPr>
          <w:rFonts w:ascii="Calibri" w:hAnsi="Calibri"/>
        </w:rPr>
      </w:pPr>
      <w:r w:rsidRPr="00D20505">
        <w:rPr>
          <w:rFonts w:ascii="Calibri" w:hAnsi="Calibri"/>
        </w:rPr>
        <w:t xml:space="preserve">The intricacies of Huntington Club’s redevelopment plan are designed to </w:t>
      </w:r>
      <w:r w:rsidR="002A20DC">
        <w:rPr>
          <w:rFonts w:ascii="Calibri" w:hAnsi="Calibri"/>
        </w:rPr>
        <w:t>help the 364 unit owners achieve a variety of individual goals</w:t>
      </w:r>
      <w:r w:rsidR="00246707">
        <w:rPr>
          <w:rFonts w:ascii="Calibri" w:hAnsi="Calibri"/>
        </w:rPr>
        <w:t>,</w:t>
      </w:r>
      <w:r w:rsidR="002A20DC">
        <w:rPr>
          <w:rFonts w:ascii="Calibri" w:hAnsi="Calibri"/>
        </w:rPr>
        <w:t xml:space="preserve"> as the property is redeveloped</w:t>
      </w:r>
      <w:r w:rsidR="00246707">
        <w:rPr>
          <w:rFonts w:ascii="Calibri" w:hAnsi="Calibri"/>
        </w:rPr>
        <w:t xml:space="preserve"> in phases </w:t>
      </w:r>
      <w:r w:rsidRPr="00D20505">
        <w:rPr>
          <w:rFonts w:ascii="Calibri" w:hAnsi="Calibri"/>
        </w:rPr>
        <w:t xml:space="preserve">over the course of a decade. It gives special weight to the diverse needs and timing of residents.  “Some of our residents want </w:t>
      </w:r>
      <w:r w:rsidR="001E36A6">
        <w:rPr>
          <w:rFonts w:ascii="Calibri" w:hAnsi="Calibri"/>
        </w:rPr>
        <w:t xml:space="preserve">to be bought </w:t>
      </w:r>
      <w:r w:rsidRPr="00D20505">
        <w:rPr>
          <w:rFonts w:ascii="Calibri" w:hAnsi="Calibri"/>
        </w:rPr>
        <w:t xml:space="preserve">out right away, while others want to spend their lives here </w:t>
      </w:r>
      <w:r w:rsidR="00D54BC1">
        <w:rPr>
          <w:rFonts w:ascii="Calibri" w:hAnsi="Calibri"/>
        </w:rPr>
        <w:t>in a new community that they helped to create</w:t>
      </w:r>
      <w:r w:rsidRPr="00D20505">
        <w:rPr>
          <w:rFonts w:ascii="Calibri" w:hAnsi="Calibri"/>
        </w:rPr>
        <w:t>,” said Irwin.  “</w:t>
      </w:r>
      <w:r w:rsidR="00D54BC1">
        <w:rPr>
          <w:rFonts w:ascii="Calibri" w:hAnsi="Calibri"/>
        </w:rPr>
        <w:t>E</w:t>
      </w:r>
      <w:r w:rsidRPr="00D20505">
        <w:rPr>
          <w:rFonts w:ascii="Calibri" w:hAnsi="Calibri"/>
        </w:rPr>
        <w:t xml:space="preserve">ven as construction goes on around them through the years, </w:t>
      </w:r>
      <w:r w:rsidR="00D54BC1">
        <w:rPr>
          <w:rFonts w:ascii="Calibri" w:hAnsi="Calibri"/>
        </w:rPr>
        <w:t>our residents know that we are committed to maintaining the original buildings as long as they stand</w:t>
      </w:r>
      <w:r w:rsidR="00C518DC">
        <w:rPr>
          <w:rFonts w:ascii="Calibri" w:hAnsi="Calibri"/>
        </w:rPr>
        <w:t>,” Tucker</w:t>
      </w:r>
      <w:r w:rsidRPr="00D20505">
        <w:rPr>
          <w:rFonts w:ascii="Calibri" w:hAnsi="Calibri"/>
        </w:rPr>
        <w:t xml:space="preserve"> explained.</w:t>
      </w:r>
      <w:r w:rsidR="00C518DC">
        <w:rPr>
          <w:rFonts w:ascii="Calibri" w:hAnsi="Calibri"/>
        </w:rPr>
        <w:t xml:space="preserve">  The condominium leadership hopes to build the kind of thriving community that has sprung up around many other Metrorail stations.</w:t>
      </w:r>
    </w:p>
    <w:p w14:paraId="4E5E32BE" w14:textId="77777777" w:rsidR="00057A35" w:rsidRPr="00D20505" w:rsidRDefault="00057A35" w:rsidP="00057A35">
      <w:pPr>
        <w:rPr>
          <w:rFonts w:ascii="Calibri" w:hAnsi="Calibri"/>
          <w:b/>
        </w:rPr>
      </w:pPr>
    </w:p>
    <w:p w14:paraId="0ECD8F60" w14:textId="77777777" w:rsidR="00057A35" w:rsidRPr="00D20505" w:rsidRDefault="00057A35" w:rsidP="00057A35">
      <w:pPr>
        <w:rPr>
          <w:rFonts w:ascii="Calibri" w:hAnsi="Calibri"/>
        </w:rPr>
      </w:pPr>
    </w:p>
    <w:p w14:paraId="7F01FC03" w14:textId="77777777" w:rsidR="00BE74D0" w:rsidRDefault="00BE74D0" w:rsidP="00BE74D0">
      <w:pPr>
        <w:jc w:val="center"/>
        <w:rPr>
          <w:rFonts w:ascii="Calibri" w:hAnsi="Calibri"/>
        </w:rPr>
      </w:pPr>
      <w:r>
        <w:rPr>
          <w:rFonts w:ascii="Calibri" w:hAnsi="Calibri"/>
        </w:rPr>
        <w:t>-more-</w:t>
      </w:r>
    </w:p>
    <w:p w14:paraId="0A2DEA64" w14:textId="77777777" w:rsidR="00BE74D0" w:rsidRDefault="00BE74D0" w:rsidP="001E36A6">
      <w:pPr>
        <w:rPr>
          <w:rFonts w:ascii="Calibri" w:hAnsi="Calibri"/>
        </w:rPr>
      </w:pPr>
    </w:p>
    <w:p w14:paraId="1E85B601" w14:textId="77777777" w:rsidR="00486C88" w:rsidRDefault="00486C88" w:rsidP="00BE74D0">
      <w:pPr>
        <w:widowControl w:val="0"/>
        <w:autoSpaceDE w:val="0"/>
        <w:autoSpaceDN w:val="0"/>
        <w:adjustRightInd w:val="0"/>
        <w:rPr>
          <w:rFonts w:ascii="Calibri" w:hAnsi="Calibri"/>
          <w:b/>
          <w:i/>
        </w:rPr>
      </w:pPr>
    </w:p>
    <w:p w14:paraId="0AA3F645" w14:textId="77777777" w:rsidR="00BE74D0" w:rsidRDefault="00BE74D0" w:rsidP="00BE74D0">
      <w:pPr>
        <w:widowControl w:val="0"/>
        <w:autoSpaceDE w:val="0"/>
        <w:autoSpaceDN w:val="0"/>
        <w:adjustRightInd w:val="0"/>
        <w:rPr>
          <w:rFonts w:ascii="Calibri" w:hAnsi="Calibri"/>
          <w:b/>
          <w:i/>
        </w:rPr>
      </w:pPr>
      <w:r w:rsidRPr="00BE74D0">
        <w:rPr>
          <w:rFonts w:ascii="Calibri" w:hAnsi="Calibri"/>
          <w:b/>
          <w:i/>
        </w:rPr>
        <w:lastRenderedPageBreak/>
        <w:t xml:space="preserve">Huntington Club </w:t>
      </w:r>
      <w:r w:rsidR="00302369">
        <w:rPr>
          <w:rFonts w:ascii="Calibri" w:hAnsi="Calibri"/>
          <w:b/>
          <w:i/>
        </w:rPr>
        <w:t xml:space="preserve">Unit Owners </w:t>
      </w:r>
      <w:r>
        <w:rPr>
          <w:rFonts w:ascii="Calibri" w:hAnsi="Calibri"/>
          <w:b/>
          <w:i/>
        </w:rPr>
        <w:t>Approve Redevelopment Plan...3</w:t>
      </w:r>
    </w:p>
    <w:p w14:paraId="4F2B677E" w14:textId="77777777" w:rsidR="00BE74D0" w:rsidRPr="00BE74D0" w:rsidRDefault="00BE74D0" w:rsidP="00BE74D0">
      <w:pPr>
        <w:widowControl w:val="0"/>
        <w:autoSpaceDE w:val="0"/>
        <w:autoSpaceDN w:val="0"/>
        <w:adjustRightInd w:val="0"/>
        <w:rPr>
          <w:rFonts w:ascii="Calibri" w:hAnsi="Calibri"/>
          <w:b/>
          <w:i/>
        </w:rPr>
      </w:pPr>
    </w:p>
    <w:p w14:paraId="4F2E2FFA" w14:textId="77777777" w:rsidR="00486C88" w:rsidRPr="00D20505" w:rsidRDefault="00486C88" w:rsidP="00486C88">
      <w:pPr>
        <w:rPr>
          <w:rFonts w:ascii="Calibri" w:hAnsi="Calibri"/>
        </w:rPr>
      </w:pPr>
      <w:r w:rsidRPr="00D20505">
        <w:rPr>
          <w:rFonts w:ascii="Calibri" w:hAnsi="Calibri"/>
        </w:rPr>
        <w:t>It will take approximately two years to rezone, market and permit Ph</w:t>
      </w:r>
      <w:r>
        <w:rPr>
          <w:rFonts w:ascii="Calibri" w:hAnsi="Calibri"/>
        </w:rPr>
        <w:t xml:space="preserve">ase 1 of the redevelopment, so all unit owners will have ample </w:t>
      </w:r>
      <w:r w:rsidRPr="00D20505">
        <w:rPr>
          <w:rFonts w:ascii="Calibri" w:hAnsi="Calibri"/>
        </w:rPr>
        <w:t>time to prepare.  IDI’s preliminary time schedule anticipates that construction will begin in the fall of 2019 and end in 2030.</w:t>
      </w:r>
    </w:p>
    <w:p w14:paraId="39F3768B" w14:textId="77777777" w:rsidR="00BE74D0" w:rsidRDefault="00BE74D0" w:rsidP="001E36A6">
      <w:pPr>
        <w:rPr>
          <w:rFonts w:ascii="Calibri" w:hAnsi="Calibri"/>
        </w:rPr>
      </w:pPr>
    </w:p>
    <w:p w14:paraId="4C177B7A" w14:textId="77777777" w:rsidR="00BE74D0" w:rsidRDefault="00057A35" w:rsidP="001E36A6">
      <w:pPr>
        <w:rPr>
          <w:rFonts w:ascii="Calibri" w:hAnsi="Calibri" w:cs="Times"/>
        </w:rPr>
      </w:pPr>
      <w:r w:rsidRPr="00D20505">
        <w:rPr>
          <w:rFonts w:ascii="Calibri" w:hAnsi="Calibri"/>
        </w:rPr>
        <w:t xml:space="preserve">To minimize the construction timeline and fund the early buyouts of residents who opt for </w:t>
      </w:r>
      <w:r w:rsidR="00D54BC1">
        <w:rPr>
          <w:rFonts w:ascii="Calibri" w:hAnsi="Calibri"/>
        </w:rPr>
        <w:t>it</w:t>
      </w:r>
      <w:r w:rsidRPr="00D20505">
        <w:rPr>
          <w:rFonts w:ascii="Calibri" w:hAnsi="Calibri"/>
        </w:rPr>
        <w:t xml:space="preserve">, a large Phase 1 will include three distinct housing types that can be built and </w:t>
      </w:r>
      <w:r w:rsidR="00BE74D0">
        <w:rPr>
          <w:rFonts w:ascii="Calibri" w:hAnsi="Calibri"/>
        </w:rPr>
        <w:t>s</w:t>
      </w:r>
      <w:r w:rsidRPr="00D20505">
        <w:rPr>
          <w:rFonts w:ascii="Calibri" w:hAnsi="Calibri"/>
        </w:rPr>
        <w:t xml:space="preserve">old </w:t>
      </w:r>
      <w:r w:rsidR="00BE74D0">
        <w:rPr>
          <w:rFonts w:ascii="Calibri" w:hAnsi="Calibri"/>
        </w:rPr>
        <w:t>concurrently.</w:t>
      </w:r>
      <w:r w:rsidR="001E36A6">
        <w:rPr>
          <w:rFonts w:ascii="Calibri" w:hAnsi="Calibri"/>
        </w:rPr>
        <w:br/>
      </w:r>
    </w:p>
    <w:p w14:paraId="3BE8CE03" w14:textId="77777777" w:rsidR="001E36A6" w:rsidRPr="001E36A6" w:rsidRDefault="001E36A6" w:rsidP="001E36A6">
      <w:pPr>
        <w:rPr>
          <w:rFonts w:ascii="Calibri" w:hAnsi="Calibri"/>
        </w:rPr>
      </w:pPr>
      <w:r w:rsidRPr="001E36A6">
        <w:rPr>
          <w:rFonts w:ascii="Calibri" w:hAnsi="Calibri" w:cs="Times"/>
          <w:b/>
        </w:rPr>
        <w:t xml:space="preserve">About </w:t>
      </w:r>
      <w:proofErr w:type="gramStart"/>
      <w:r w:rsidRPr="001E36A6">
        <w:rPr>
          <w:rFonts w:ascii="Calibri" w:hAnsi="Calibri" w:cs="Times"/>
          <w:b/>
        </w:rPr>
        <w:t>The</w:t>
      </w:r>
      <w:proofErr w:type="gramEnd"/>
      <w:r w:rsidRPr="001E36A6">
        <w:rPr>
          <w:rFonts w:ascii="Calibri" w:hAnsi="Calibri" w:cs="Times"/>
          <w:b/>
        </w:rPr>
        <w:t xml:space="preserve"> IDI Group Companies</w:t>
      </w:r>
      <w:r>
        <w:rPr>
          <w:rFonts w:ascii="Calibri" w:hAnsi="Calibri" w:cs="Times"/>
          <w:b/>
        </w:rPr>
        <w:br/>
      </w:r>
    </w:p>
    <w:p w14:paraId="6D3428FF" w14:textId="77777777" w:rsidR="00615CDD" w:rsidRDefault="00252B7B" w:rsidP="00BE74D0">
      <w:pPr>
        <w:widowControl w:val="0"/>
        <w:autoSpaceDE w:val="0"/>
        <w:autoSpaceDN w:val="0"/>
        <w:adjustRightInd w:val="0"/>
        <w:rPr>
          <w:rFonts w:ascii="Calibri" w:hAnsi="Calibri" w:cs="Times New Roman"/>
        </w:rPr>
      </w:pPr>
      <w:r w:rsidRPr="00D20505">
        <w:rPr>
          <w:rFonts w:ascii="Calibri" w:hAnsi="Calibri" w:cs="Times"/>
        </w:rPr>
        <w:t xml:space="preserve">Since 1975, </w:t>
      </w:r>
      <w:r w:rsidRPr="00D20505">
        <w:rPr>
          <w:rFonts w:ascii="Calibri" w:hAnsi="Calibri" w:cs="Calibri"/>
          <w:color w:val="000000"/>
        </w:rPr>
        <w:t>IDI has been recognized as the premier developer of condominiums in the Washington, D.C. metropolitan area. The IDI portfolio includes more than 14,000 condominium homes in 28 different communities. IDI and its communities have earned dozens of industry awards for design, construction, management, communications and customer satisfaction, including</w:t>
      </w:r>
      <w:r w:rsidR="001E36A6">
        <w:rPr>
          <w:rFonts w:ascii="Calibri" w:hAnsi="Calibri" w:cs="Calibri"/>
          <w:color w:val="000000"/>
        </w:rPr>
        <w:t xml:space="preserve"> J</w:t>
      </w:r>
      <w:r w:rsidRPr="00D20505">
        <w:rPr>
          <w:rFonts w:ascii="Calibri" w:hAnsi="Calibri" w:cs="Calibri"/>
          <w:color w:val="000000"/>
        </w:rPr>
        <w:t>.D. Power &amp; Associates</w:t>
      </w:r>
      <w:r w:rsidR="00BE74D0">
        <w:rPr>
          <w:rFonts w:ascii="Calibri" w:hAnsi="Calibri" w:cs="Calibri"/>
          <w:color w:val="000000"/>
        </w:rPr>
        <w:t xml:space="preserve">’ </w:t>
      </w:r>
      <w:r w:rsidR="001E36A6">
        <w:rPr>
          <w:rFonts w:ascii="Calibri" w:hAnsi="Calibri" w:cs="Calibri"/>
          <w:color w:val="000000"/>
        </w:rPr>
        <w:t>highest customer satisfaction award</w:t>
      </w:r>
      <w:r w:rsidRPr="00D20505">
        <w:rPr>
          <w:rFonts w:ascii="Calibri" w:hAnsi="Calibri" w:cs="Calibri"/>
          <w:color w:val="000000"/>
        </w:rPr>
        <w:t>.</w:t>
      </w:r>
      <w:r w:rsidRPr="00D20505">
        <w:rPr>
          <w:rFonts w:ascii="Calibri" w:hAnsi="Calibri" w:cs="Times New Roman"/>
        </w:rPr>
        <w:t xml:space="preserve"> </w:t>
      </w:r>
      <w:r w:rsidR="001E36A6">
        <w:rPr>
          <w:rFonts w:ascii="Calibri" w:hAnsi="Calibri" w:cs="Times New Roman"/>
        </w:rPr>
        <w:t xml:space="preserve"> More about IDI can be found at idigroup.com.</w:t>
      </w:r>
    </w:p>
    <w:p w14:paraId="0515ABA9" w14:textId="77777777" w:rsidR="00BE74D0" w:rsidRPr="00BE74D0" w:rsidRDefault="00BE74D0" w:rsidP="00BE74D0">
      <w:pPr>
        <w:widowControl w:val="0"/>
        <w:autoSpaceDE w:val="0"/>
        <w:autoSpaceDN w:val="0"/>
        <w:adjustRightInd w:val="0"/>
        <w:rPr>
          <w:rFonts w:ascii="Calibri" w:hAnsi="Calibri" w:cs="Calibri"/>
          <w:color w:val="000000"/>
        </w:rPr>
      </w:pPr>
    </w:p>
    <w:p w14:paraId="2B6730F6" w14:textId="77777777" w:rsidR="00BE74D0" w:rsidRPr="00D20505" w:rsidRDefault="00BE74D0" w:rsidP="00BE74D0">
      <w:pPr>
        <w:spacing w:line="480" w:lineRule="auto"/>
        <w:jc w:val="center"/>
        <w:rPr>
          <w:rFonts w:ascii="Calibri" w:hAnsi="Calibri"/>
        </w:rPr>
      </w:pPr>
      <w:r>
        <w:rPr>
          <w:rFonts w:ascii="Calibri" w:hAnsi="Calibri"/>
        </w:rPr>
        <w:t>#####</w:t>
      </w:r>
    </w:p>
    <w:sectPr w:rsidR="00BE74D0" w:rsidRPr="00D20505" w:rsidSect="00252B7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Segoe UI">
    <w:altName w:val="Calibri"/>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00BD2"/>
    <w:multiLevelType w:val="hybridMultilevel"/>
    <w:tmpl w:val="6EF2B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B7B"/>
    <w:rsid w:val="00057A35"/>
    <w:rsid w:val="000C7C2E"/>
    <w:rsid w:val="00192622"/>
    <w:rsid w:val="001E36A6"/>
    <w:rsid w:val="00246707"/>
    <w:rsid w:val="00252B7B"/>
    <w:rsid w:val="002A20DC"/>
    <w:rsid w:val="00302369"/>
    <w:rsid w:val="0033080F"/>
    <w:rsid w:val="00376869"/>
    <w:rsid w:val="003A0C6D"/>
    <w:rsid w:val="00486C88"/>
    <w:rsid w:val="00486C8E"/>
    <w:rsid w:val="00575B4D"/>
    <w:rsid w:val="005D4CEE"/>
    <w:rsid w:val="00615CDD"/>
    <w:rsid w:val="00655E9B"/>
    <w:rsid w:val="00680F16"/>
    <w:rsid w:val="006A226B"/>
    <w:rsid w:val="0072568C"/>
    <w:rsid w:val="00814B77"/>
    <w:rsid w:val="009048E1"/>
    <w:rsid w:val="009560A7"/>
    <w:rsid w:val="00A94FD1"/>
    <w:rsid w:val="00AA208D"/>
    <w:rsid w:val="00B77739"/>
    <w:rsid w:val="00BE74D0"/>
    <w:rsid w:val="00C518DC"/>
    <w:rsid w:val="00D20505"/>
    <w:rsid w:val="00D23CC1"/>
    <w:rsid w:val="00D47E0F"/>
    <w:rsid w:val="00D54BC1"/>
    <w:rsid w:val="00D614EF"/>
    <w:rsid w:val="00E078BC"/>
    <w:rsid w:val="00EE266E"/>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7811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B7B"/>
    <w:pPr>
      <w:ind w:left="720"/>
      <w:contextualSpacing/>
    </w:pPr>
  </w:style>
  <w:style w:type="character" w:styleId="CommentReference">
    <w:name w:val="annotation reference"/>
    <w:basedOn w:val="DefaultParagraphFont"/>
    <w:uiPriority w:val="99"/>
    <w:semiHidden/>
    <w:unhideWhenUsed/>
    <w:rsid w:val="00376869"/>
    <w:rPr>
      <w:sz w:val="16"/>
      <w:szCs w:val="16"/>
    </w:rPr>
  </w:style>
  <w:style w:type="paragraph" w:styleId="CommentText">
    <w:name w:val="annotation text"/>
    <w:basedOn w:val="Normal"/>
    <w:link w:val="CommentTextChar"/>
    <w:uiPriority w:val="99"/>
    <w:semiHidden/>
    <w:unhideWhenUsed/>
    <w:rsid w:val="00376869"/>
    <w:rPr>
      <w:sz w:val="20"/>
      <w:szCs w:val="20"/>
    </w:rPr>
  </w:style>
  <w:style w:type="character" w:customStyle="1" w:styleId="CommentTextChar">
    <w:name w:val="Comment Text Char"/>
    <w:basedOn w:val="DefaultParagraphFont"/>
    <w:link w:val="CommentText"/>
    <w:uiPriority w:val="99"/>
    <w:semiHidden/>
    <w:rsid w:val="00376869"/>
    <w:rPr>
      <w:sz w:val="20"/>
      <w:szCs w:val="20"/>
    </w:rPr>
  </w:style>
  <w:style w:type="paragraph" w:styleId="CommentSubject">
    <w:name w:val="annotation subject"/>
    <w:basedOn w:val="CommentText"/>
    <w:next w:val="CommentText"/>
    <w:link w:val="CommentSubjectChar"/>
    <w:uiPriority w:val="99"/>
    <w:semiHidden/>
    <w:unhideWhenUsed/>
    <w:rsid w:val="00376869"/>
    <w:rPr>
      <w:b/>
      <w:bCs/>
    </w:rPr>
  </w:style>
  <w:style w:type="character" w:customStyle="1" w:styleId="CommentSubjectChar">
    <w:name w:val="Comment Subject Char"/>
    <w:basedOn w:val="CommentTextChar"/>
    <w:link w:val="CommentSubject"/>
    <w:uiPriority w:val="99"/>
    <w:semiHidden/>
    <w:rsid w:val="00376869"/>
    <w:rPr>
      <w:b/>
      <w:bCs/>
      <w:sz w:val="20"/>
      <w:szCs w:val="20"/>
    </w:rPr>
  </w:style>
  <w:style w:type="paragraph" w:styleId="BalloonText">
    <w:name w:val="Balloon Text"/>
    <w:basedOn w:val="Normal"/>
    <w:link w:val="BalloonTextChar"/>
    <w:uiPriority w:val="99"/>
    <w:semiHidden/>
    <w:unhideWhenUsed/>
    <w:rsid w:val="003768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869"/>
    <w:rPr>
      <w:rFonts w:ascii="Segoe UI" w:hAnsi="Segoe UI" w:cs="Segoe UI"/>
      <w:sz w:val="18"/>
      <w:szCs w:val="18"/>
    </w:rPr>
  </w:style>
  <w:style w:type="paragraph" w:styleId="Revision">
    <w:name w:val="Revision"/>
    <w:hidden/>
    <w:uiPriority w:val="99"/>
    <w:semiHidden/>
    <w:rsid w:val="00575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95E594905630418CDBF256EED1D59D" ma:contentTypeVersion="4" ma:contentTypeDescription="Create a new document." ma:contentTypeScope="" ma:versionID="c5e9eff41b6fee220a14713b848a693c">
  <xsd:schema xmlns:xsd="http://www.w3.org/2001/XMLSchema" xmlns:xs="http://www.w3.org/2001/XMLSchema" xmlns:p="http://schemas.microsoft.com/office/2006/metadata/properties" xmlns:ns2="a6f0bb50-737f-487f-a381-593a8b62a42a" targetNamespace="http://schemas.microsoft.com/office/2006/metadata/properties" ma:root="true" ma:fieldsID="ce1de461a055b3e31922204b8adef5c2" ns2:_="">
    <xsd:import namespace="a6f0bb50-737f-487f-a381-593a8b62a4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0bb50-737f-487f-a381-593a8b62a4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51B09D-B7BB-4D47-8715-64223014D847}">
  <ds:schemaRefs>
    <ds:schemaRef ds:uri="http://schemas.microsoft.com/sharepoint/v3/contenttype/forms"/>
  </ds:schemaRefs>
</ds:datastoreItem>
</file>

<file path=customXml/itemProps2.xml><?xml version="1.0" encoding="utf-8"?>
<ds:datastoreItem xmlns:ds="http://schemas.openxmlformats.org/officeDocument/2006/customXml" ds:itemID="{BAA2A29A-C134-4A1B-8EFB-B08044DBB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f0bb50-737f-487f-a381-593a8b62a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B6572E-1821-43C7-8166-14A6D7392B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837</Words>
  <Characters>4965</Characters>
  <Application>Microsoft Macintosh Word</Application>
  <DocSecurity>0</DocSecurity>
  <Lines>134</Lines>
  <Paragraphs>43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Nickle</dc:creator>
  <cp:keywords/>
  <dc:description/>
  <cp:lastModifiedBy>Caroline Carey</cp:lastModifiedBy>
  <cp:revision>3</cp:revision>
  <cp:lastPrinted>2017-11-08T13:08:00Z</cp:lastPrinted>
  <dcterms:created xsi:type="dcterms:W3CDTF">2017-11-08T14:33:00Z</dcterms:created>
  <dcterms:modified xsi:type="dcterms:W3CDTF">2018-02-01T19:50:00Z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0x010100C995E594905630418CDBF256EED1D59D</vt:lpwstr>
  </property>
</Properties>
</file>